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DD6" w:rsidRPr="002F0037" w:rsidRDefault="00225DD6" w:rsidP="00225DD6">
      <w:pPr>
        <w:spacing w:after="0"/>
        <w:rPr>
          <w:rFonts w:ascii="Times New Roman" w:hAnsi="Times New Roman" w:cs="Times New Roman"/>
        </w:rPr>
      </w:pPr>
      <w:r w:rsidRPr="002F0037">
        <w:rPr>
          <w:rFonts w:ascii="Times New Roman" w:hAnsi="Times New Roman" w:cs="Times New Roman"/>
        </w:rPr>
        <w:t>PRIRODOSLOVNO-GRAFIČKA ŠKOLA</w:t>
      </w:r>
      <w:r w:rsidR="00431EFB">
        <w:rPr>
          <w:rFonts w:ascii="Times New Roman" w:hAnsi="Times New Roman" w:cs="Times New Roman"/>
        </w:rPr>
        <w:t xml:space="preserve"> </w:t>
      </w:r>
      <w:r w:rsidRPr="002F0037">
        <w:rPr>
          <w:rFonts w:ascii="Times New Roman" w:hAnsi="Times New Roman" w:cs="Times New Roman"/>
        </w:rPr>
        <w:t>ZADAR</w:t>
      </w:r>
    </w:p>
    <w:p w:rsidR="00431EFB" w:rsidRPr="002F0037" w:rsidRDefault="00225DD6" w:rsidP="00225DD6">
      <w:pPr>
        <w:spacing w:after="0"/>
        <w:rPr>
          <w:rFonts w:ascii="Times New Roman" w:hAnsi="Times New Roman" w:cs="Times New Roman"/>
        </w:rPr>
      </w:pPr>
      <w:r w:rsidRPr="002F0037">
        <w:rPr>
          <w:rFonts w:ascii="Times New Roman" w:hAnsi="Times New Roman" w:cs="Times New Roman"/>
        </w:rPr>
        <w:t>Perivoj Vladimira Nazora 3</w:t>
      </w:r>
    </w:p>
    <w:p w:rsidR="00225DD6" w:rsidRPr="002F0037" w:rsidRDefault="00225DD6" w:rsidP="00225D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400-02/22-01/7</w:t>
      </w:r>
    </w:p>
    <w:p w:rsidR="00225DD6" w:rsidRPr="002F0037" w:rsidRDefault="00225DD6" w:rsidP="00225DD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</w:t>
      </w:r>
      <w:proofErr w:type="spellEnd"/>
      <w:r>
        <w:rPr>
          <w:rFonts w:ascii="Times New Roman" w:hAnsi="Times New Roman" w:cs="Times New Roman"/>
        </w:rPr>
        <w:t>: 2198-01-63-22-01</w:t>
      </w:r>
    </w:p>
    <w:p w:rsidR="00225DD6" w:rsidRPr="002F0037" w:rsidRDefault="00225DD6" w:rsidP="00225D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Zadar, 14.10.2022. godine</w:t>
      </w:r>
    </w:p>
    <w:p w:rsidR="00431EFB" w:rsidRDefault="00225DD6" w:rsidP="00225DD6">
      <w:pPr>
        <w:spacing w:after="0"/>
        <w:rPr>
          <w:rFonts w:ascii="Times New Roman" w:hAnsi="Times New Roman" w:cs="Times New Roman"/>
        </w:rPr>
      </w:pPr>
      <w:r w:rsidRPr="002F0037">
        <w:rPr>
          <w:rFonts w:ascii="Times New Roman" w:hAnsi="Times New Roman" w:cs="Times New Roman"/>
        </w:rPr>
        <w:tab/>
      </w:r>
    </w:p>
    <w:p w:rsidR="00225DD6" w:rsidRPr="002F0037" w:rsidRDefault="00225DD6" w:rsidP="00225DD6">
      <w:pPr>
        <w:spacing w:after="0"/>
        <w:rPr>
          <w:rFonts w:ascii="Times New Roman" w:hAnsi="Times New Roman" w:cs="Times New Roman"/>
        </w:rPr>
      </w:pPr>
      <w:r w:rsidRPr="002F0037">
        <w:rPr>
          <w:rFonts w:ascii="Times New Roman" w:hAnsi="Times New Roman" w:cs="Times New Roman"/>
        </w:rPr>
        <w:tab/>
      </w:r>
      <w:r w:rsidRPr="002F0037">
        <w:rPr>
          <w:rFonts w:ascii="Times New Roman" w:hAnsi="Times New Roman" w:cs="Times New Roman"/>
        </w:rPr>
        <w:tab/>
      </w:r>
      <w:r w:rsidRPr="002F0037">
        <w:rPr>
          <w:rFonts w:ascii="Times New Roman" w:hAnsi="Times New Roman" w:cs="Times New Roman"/>
        </w:rPr>
        <w:tab/>
      </w:r>
      <w:r w:rsidRPr="002F0037">
        <w:rPr>
          <w:rFonts w:ascii="Times New Roman" w:hAnsi="Times New Roman" w:cs="Times New Roman"/>
        </w:rPr>
        <w:tab/>
      </w:r>
    </w:p>
    <w:p w:rsidR="00225DD6" w:rsidRPr="006A03CE" w:rsidRDefault="00225DD6" w:rsidP="00225DD6">
      <w:pPr>
        <w:spacing w:after="0"/>
        <w:rPr>
          <w:rFonts w:ascii="Times New Roman" w:hAnsi="Times New Roman" w:cs="Times New Roman"/>
        </w:rPr>
      </w:pPr>
    </w:p>
    <w:p w:rsidR="00225DD6" w:rsidRPr="006A03CE" w:rsidRDefault="00225DD6" w:rsidP="00225DD6">
      <w:pPr>
        <w:spacing w:after="0"/>
        <w:jc w:val="center"/>
        <w:rPr>
          <w:rFonts w:ascii="Times New Roman" w:hAnsi="Times New Roman" w:cs="Times New Roman"/>
          <w:b/>
        </w:rPr>
      </w:pPr>
      <w:r w:rsidRPr="006A03CE">
        <w:rPr>
          <w:rFonts w:ascii="Times New Roman" w:hAnsi="Times New Roman" w:cs="Times New Roman"/>
          <w:b/>
        </w:rPr>
        <w:t>OBRAZLOŽENJE FINANCIJSKOG PLANA</w:t>
      </w:r>
    </w:p>
    <w:p w:rsidR="00225DD6" w:rsidRPr="006A03CE" w:rsidRDefault="00225DD6" w:rsidP="00225DD6">
      <w:pPr>
        <w:spacing w:after="0"/>
        <w:jc w:val="center"/>
        <w:rPr>
          <w:rFonts w:ascii="Times New Roman" w:hAnsi="Times New Roman" w:cs="Times New Roman"/>
          <w:b/>
        </w:rPr>
      </w:pPr>
      <w:r w:rsidRPr="006A03CE">
        <w:rPr>
          <w:rFonts w:ascii="Times New Roman" w:hAnsi="Times New Roman" w:cs="Times New Roman"/>
          <w:b/>
        </w:rPr>
        <w:t>za razdoblje od 0</w:t>
      </w:r>
      <w:r>
        <w:rPr>
          <w:rFonts w:ascii="Times New Roman" w:hAnsi="Times New Roman" w:cs="Times New Roman"/>
          <w:b/>
        </w:rPr>
        <w:t>1. siječnja do 31. prosinca 2023</w:t>
      </w:r>
      <w:r w:rsidRPr="006A03CE">
        <w:rPr>
          <w:rFonts w:ascii="Times New Roman" w:hAnsi="Times New Roman" w:cs="Times New Roman"/>
          <w:b/>
        </w:rPr>
        <w:t>. godine</w:t>
      </w:r>
    </w:p>
    <w:p w:rsidR="00225DD6" w:rsidRPr="006A03CE" w:rsidRDefault="00225DD6" w:rsidP="00225DD6">
      <w:pPr>
        <w:spacing w:after="0"/>
        <w:jc w:val="center"/>
        <w:rPr>
          <w:rFonts w:ascii="Times New Roman" w:hAnsi="Times New Roman" w:cs="Times New Roman"/>
          <w:b/>
        </w:rPr>
      </w:pPr>
      <w:r w:rsidRPr="006A03CE">
        <w:rPr>
          <w:rFonts w:ascii="Times New Roman" w:hAnsi="Times New Roman" w:cs="Times New Roman"/>
          <w:b/>
        </w:rPr>
        <w:t xml:space="preserve">i projekcije </w:t>
      </w:r>
      <w:r>
        <w:rPr>
          <w:rFonts w:ascii="Times New Roman" w:hAnsi="Times New Roman" w:cs="Times New Roman"/>
          <w:b/>
        </w:rPr>
        <w:t>financijskog plana za 2024. i 2025</w:t>
      </w:r>
      <w:r w:rsidRPr="006A03CE">
        <w:rPr>
          <w:rFonts w:ascii="Times New Roman" w:hAnsi="Times New Roman" w:cs="Times New Roman"/>
          <w:b/>
        </w:rPr>
        <w:t>. godinu</w:t>
      </w:r>
    </w:p>
    <w:p w:rsidR="00225DD6" w:rsidRDefault="00225DD6" w:rsidP="00225DD6">
      <w:pPr>
        <w:spacing w:after="0"/>
        <w:rPr>
          <w:rFonts w:ascii="Times New Roman" w:hAnsi="Times New Roman" w:cs="Times New Roman"/>
        </w:rPr>
      </w:pPr>
    </w:p>
    <w:p w:rsidR="00431EFB" w:rsidRPr="002F0037" w:rsidRDefault="00431EFB" w:rsidP="00225DD6">
      <w:pPr>
        <w:spacing w:after="0"/>
        <w:rPr>
          <w:rFonts w:ascii="Times New Roman" w:hAnsi="Times New Roman" w:cs="Times New Roman"/>
        </w:rPr>
      </w:pPr>
    </w:p>
    <w:p w:rsidR="00225DD6" w:rsidRPr="002F0037" w:rsidRDefault="00225DD6" w:rsidP="00225DD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25DD6" w:rsidRPr="00DA66B9" w:rsidRDefault="00225DD6" w:rsidP="00DA66B9">
      <w:pPr>
        <w:spacing w:after="0"/>
        <w:jc w:val="both"/>
        <w:rPr>
          <w:rFonts w:ascii="Times New Roman" w:hAnsi="Times New Roman" w:cs="Times New Roman"/>
          <w:b/>
        </w:rPr>
      </w:pPr>
      <w:r w:rsidRPr="00DA66B9">
        <w:rPr>
          <w:rFonts w:ascii="Times New Roman" w:hAnsi="Times New Roman" w:cs="Times New Roman"/>
          <w:b/>
        </w:rPr>
        <w:t>SAŽETAK DJELOKRUGA RADA</w:t>
      </w:r>
    </w:p>
    <w:p w:rsidR="00DA66B9" w:rsidRDefault="00DA66B9" w:rsidP="00225DD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25DD6" w:rsidRPr="002F0037" w:rsidRDefault="002A77EE" w:rsidP="00DA66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</w:t>
      </w:r>
      <w:r w:rsidR="00225DD6" w:rsidRPr="002F0037">
        <w:rPr>
          <w:rFonts w:ascii="Times New Roman" w:hAnsi="Times New Roman" w:cs="Times New Roman"/>
        </w:rPr>
        <w:t xml:space="preserve"> je osnovana 1992. godine nakon što je ukinut Centar za odgoj i usmjereno obrazovanje Juraj </w:t>
      </w:r>
      <w:proofErr w:type="spellStart"/>
      <w:r w:rsidR="00225DD6" w:rsidRPr="002F0037">
        <w:rPr>
          <w:rFonts w:ascii="Times New Roman" w:hAnsi="Times New Roman" w:cs="Times New Roman"/>
        </w:rPr>
        <w:t>Baraković</w:t>
      </w:r>
      <w:proofErr w:type="spellEnd"/>
      <w:r w:rsidR="00225DD6" w:rsidRPr="002F0037">
        <w:rPr>
          <w:rFonts w:ascii="Times New Roman" w:hAnsi="Times New Roman" w:cs="Times New Roman"/>
        </w:rPr>
        <w:t>, i to pod imenom Kemijska škola kao jedan od pravnih slijednika Centra. Županijska skupština Zadarske županije 2004. godine promijenila je naziv škole u Prirodoslovno-grafičku školu.</w:t>
      </w:r>
    </w:p>
    <w:p w:rsidR="00225DD6" w:rsidRPr="002F0037" w:rsidRDefault="00225DD6" w:rsidP="00DA66B9">
      <w:pPr>
        <w:spacing w:after="0"/>
        <w:jc w:val="both"/>
        <w:rPr>
          <w:rFonts w:ascii="Times New Roman" w:hAnsi="Times New Roman" w:cs="Times New Roman"/>
        </w:rPr>
      </w:pPr>
      <w:r w:rsidRPr="002F0037">
        <w:rPr>
          <w:rFonts w:ascii="Times New Roman" w:hAnsi="Times New Roman" w:cs="Times New Roman"/>
        </w:rPr>
        <w:t>U prostoru školske zgrade u Periv</w:t>
      </w:r>
      <w:r>
        <w:rPr>
          <w:rFonts w:ascii="Times New Roman" w:hAnsi="Times New Roman" w:cs="Times New Roman"/>
        </w:rPr>
        <w:t>oju Vladimira Nazora 3 djeluju četiri</w:t>
      </w:r>
      <w:r w:rsidRPr="002F0037">
        <w:rPr>
          <w:rFonts w:ascii="Times New Roman" w:hAnsi="Times New Roman" w:cs="Times New Roman"/>
        </w:rPr>
        <w:t xml:space="preserve"> srednje škole, a Prirodoslovno-grafičkoj školi Zadar je dodijeljen prostor u prizemlju. Školsko dvorište koje je ujedno i igralište koristi se zaj</w:t>
      </w:r>
      <w:r>
        <w:rPr>
          <w:rFonts w:ascii="Times New Roman" w:hAnsi="Times New Roman" w:cs="Times New Roman"/>
        </w:rPr>
        <w:t>ednički s drugim školama.</w:t>
      </w:r>
    </w:p>
    <w:p w:rsidR="00225DD6" w:rsidRPr="002F0037" w:rsidRDefault="00225DD6" w:rsidP="00DA66B9">
      <w:pPr>
        <w:spacing w:after="0"/>
        <w:jc w:val="both"/>
        <w:rPr>
          <w:rFonts w:ascii="Times New Roman" w:hAnsi="Times New Roman" w:cs="Times New Roman"/>
        </w:rPr>
      </w:pPr>
      <w:r w:rsidRPr="002F0037">
        <w:rPr>
          <w:rFonts w:ascii="Times New Roman" w:hAnsi="Times New Roman" w:cs="Times New Roman"/>
        </w:rPr>
        <w:t>Nastava se izvodi u petodnevnom radnom tjednu, naizmjenično u dvije smjene.</w:t>
      </w:r>
    </w:p>
    <w:p w:rsidR="00225DD6" w:rsidRDefault="00225DD6" w:rsidP="00DA66B9">
      <w:pPr>
        <w:spacing w:after="0"/>
        <w:jc w:val="both"/>
        <w:rPr>
          <w:rFonts w:ascii="Times New Roman" w:hAnsi="Times New Roman" w:cs="Times New Roman"/>
        </w:rPr>
      </w:pPr>
      <w:r w:rsidRPr="00DA66B9">
        <w:rPr>
          <w:rFonts w:ascii="Times New Roman" w:hAnsi="Times New Roman" w:cs="Times New Roman"/>
        </w:rPr>
        <w:t>Obrazovni programi</w:t>
      </w:r>
      <w:r w:rsidRPr="002F0037">
        <w:rPr>
          <w:rFonts w:ascii="Times New Roman" w:hAnsi="Times New Roman" w:cs="Times New Roman"/>
        </w:rPr>
        <w:t xml:space="preserve"> škole su: kemijski tehničar, grafički tehničar, ekološki tehničar, grafički tehničar pripreme, grafičar pripreme, medijski tehničar, web dizajner i grafički urednik dizajner.</w:t>
      </w:r>
      <w:r>
        <w:rPr>
          <w:rFonts w:ascii="Times New Roman" w:hAnsi="Times New Roman" w:cs="Times New Roman"/>
        </w:rPr>
        <w:t xml:space="preserve"> U školskoj 2022/23. godini škola ima 242 učenika.</w:t>
      </w:r>
    </w:p>
    <w:p w:rsidR="00225DD6" w:rsidRDefault="00225DD6" w:rsidP="00225DD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25DD6" w:rsidRDefault="00225DD6" w:rsidP="003D76AB">
      <w:pPr>
        <w:spacing w:after="0"/>
        <w:ind w:firstLine="708"/>
        <w:rPr>
          <w:rFonts w:ascii="Times New Roman" w:hAnsi="Times New Roman" w:cs="Times New Roman"/>
        </w:rPr>
      </w:pPr>
    </w:p>
    <w:p w:rsidR="00225DD6" w:rsidRPr="00DA66B9" w:rsidRDefault="00225DD6" w:rsidP="003D76AB">
      <w:pPr>
        <w:spacing w:after="0"/>
        <w:rPr>
          <w:rFonts w:ascii="Times New Roman" w:hAnsi="Times New Roman" w:cs="Times New Roman"/>
          <w:b/>
        </w:rPr>
      </w:pPr>
      <w:r w:rsidRPr="00DA66B9">
        <w:rPr>
          <w:rFonts w:ascii="Times New Roman" w:hAnsi="Times New Roman" w:cs="Times New Roman"/>
          <w:b/>
        </w:rPr>
        <w:t>OBRAZLOŽENJE PROGRAMA</w:t>
      </w:r>
      <w:r w:rsidR="001C4683" w:rsidRPr="00DA66B9">
        <w:rPr>
          <w:rFonts w:ascii="Times New Roman" w:hAnsi="Times New Roman" w:cs="Times New Roman"/>
          <w:b/>
        </w:rPr>
        <w:t xml:space="preserve"> </w:t>
      </w:r>
      <w:r w:rsidR="00695E1C">
        <w:rPr>
          <w:rFonts w:ascii="Times New Roman" w:hAnsi="Times New Roman" w:cs="Times New Roman"/>
          <w:b/>
        </w:rPr>
        <w:t>2204 SREDNJE ŠKOLSTVO-STANDARD</w:t>
      </w:r>
    </w:p>
    <w:p w:rsidR="001C4683" w:rsidRDefault="001C4683" w:rsidP="001C4683">
      <w:pPr>
        <w:spacing w:after="0"/>
        <w:jc w:val="both"/>
        <w:rPr>
          <w:rFonts w:ascii="Times New Roman" w:hAnsi="Times New Roman" w:cs="Times New Roman"/>
          <w:b/>
        </w:rPr>
      </w:pPr>
    </w:p>
    <w:p w:rsidR="001C4683" w:rsidRPr="001C4683" w:rsidRDefault="00695E1C" w:rsidP="003D76A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 A2204-01 Djelatnost srednjih škola</w:t>
      </w:r>
    </w:p>
    <w:p w:rsidR="00225DD6" w:rsidRDefault="00225DD6" w:rsidP="00225DD6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1369"/>
        <w:gridCol w:w="1539"/>
        <w:gridCol w:w="1628"/>
        <w:gridCol w:w="1788"/>
      </w:tblGrid>
      <w:tr w:rsidR="001C4683" w:rsidTr="00431EFB">
        <w:trPr>
          <w:trHeight w:val="61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683" w:rsidRPr="00431EFB" w:rsidRDefault="001C4683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4683" w:rsidRPr="00431EFB" w:rsidRDefault="001C468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Plan 2022.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4683" w:rsidRPr="00431EFB" w:rsidRDefault="001C468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Plan 2023.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4683" w:rsidRPr="00431EFB" w:rsidRDefault="001C468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Procjena 2024.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4683" w:rsidRPr="00431EFB" w:rsidRDefault="001C468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Procjena 2025.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4683" w:rsidRPr="00431EFB" w:rsidRDefault="001C468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Indeks 2023/2022</w:t>
            </w:r>
          </w:p>
        </w:tc>
      </w:tr>
      <w:tr w:rsidR="001C4683" w:rsidTr="00DA66B9">
        <w:trPr>
          <w:trHeight w:val="122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FB" w:rsidRDefault="001C4683" w:rsidP="00DA66B9">
            <w:pPr>
              <w:spacing w:after="0"/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Aktivnost A2204-01</w:t>
            </w:r>
          </w:p>
          <w:p w:rsidR="00431EFB" w:rsidRPr="00431EFB" w:rsidRDefault="00431EFB" w:rsidP="00DA66B9">
            <w:pPr>
              <w:spacing w:after="0"/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Djelatnost srednjih škola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83" w:rsidRPr="00431EFB" w:rsidRDefault="00431EFB" w:rsidP="00DA66B9">
            <w:pPr>
              <w:spacing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77.325,39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83" w:rsidRDefault="00431EFB" w:rsidP="00DA66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77.325,38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83" w:rsidRDefault="00431EFB" w:rsidP="00DA66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77.325,38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83" w:rsidRDefault="00431EFB" w:rsidP="00DA66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77.325,38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83" w:rsidRDefault="00431EFB" w:rsidP="00DA66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225DD6" w:rsidRPr="00225DD6" w:rsidRDefault="00225DD6" w:rsidP="00225DD6">
      <w:pPr>
        <w:spacing w:after="0"/>
        <w:jc w:val="both"/>
        <w:rPr>
          <w:rFonts w:ascii="Times New Roman" w:hAnsi="Times New Roman" w:cs="Times New Roman"/>
          <w:b/>
        </w:rPr>
      </w:pPr>
    </w:p>
    <w:p w:rsidR="004448FA" w:rsidRDefault="00DA66B9" w:rsidP="004448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programa</w:t>
      </w:r>
    </w:p>
    <w:p w:rsidR="00A3727E" w:rsidRDefault="00167FB2" w:rsidP="00D114F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Djelatnost srednjih </w:t>
      </w:r>
      <w:r w:rsidR="004448FA">
        <w:rPr>
          <w:rFonts w:ascii="Times New Roman" w:hAnsi="Times New Roman" w:cs="Times New Roman"/>
        </w:rPr>
        <w:t xml:space="preserve">škola financira se od strane Zadarske županije (izvor 45 - F.P. i </w:t>
      </w:r>
      <w:proofErr w:type="spellStart"/>
      <w:r w:rsidR="004448FA">
        <w:rPr>
          <w:rFonts w:ascii="Times New Roman" w:hAnsi="Times New Roman" w:cs="Times New Roman"/>
        </w:rPr>
        <w:t>dod</w:t>
      </w:r>
      <w:proofErr w:type="spellEnd"/>
      <w:r w:rsidR="004448FA">
        <w:rPr>
          <w:rFonts w:ascii="Times New Roman" w:hAnsi="Times New Roman" w:cs="Times New Roman"/>
        </w:rPr>
        <w:t xml:space="preserve">. udio u </w:t>
      </w:r>
      <w:proofErr w:type="spellStart"/>
      <w:r w:rsidR="004448FA">
        <w:rPr>
          <w:rFonts w:ascii="Times New Roman" w:hAnsi="Times New Roman" w:cs="Times New Roman"/>
        </w:rPr>
        <w:t>por</w:t>
      </w:r>
      <w:proofErr w:type="spellEnd"/>
      <w:r w:rsidR="004448FA">
        <w:rPr>
          <w:rFonts w:ascii="Times New Roman" w:hAnsi="Times New Roman" w:cs="Times New Roman"/>
        </w:rPr>
        <w:t xml:space="preserve">. na dohodak) koja određuje limite za navedeni program. Odobreni limit za </w:t>
      </w:r>
      <w:r w:rsidR="004448FA">
        <w:rPr>
          <w:rFonts w:ascii="Times New Roman" w:hAnsi="Times New Roman" w:cs="Times New Roman"/>
        </w:rPr>
        <w:lastRenderedPageBreak/>
        <w:t>2023, 2024. i 2025. godinu je na razini Izmjena i dopuna financijskog plana br. 1 za 2022. godinu.</w:t>
      </w:r>
      <w:r w:rsidR="00A3727E">
        <w:rPr>
          <w:rFonts w:ascii="Times New Roman" w:hAnsi="Times New Roman" w:cs="Times New Roman"/>
          <w:b/>
        </w:rPr>
        <w:t xml:space="preserve"> </w:t>
      </w:r>
    </w:p>
    <w:p w:rsidR="00A3727E" w:rsidRDefault="00A3727E" w:rsidP="00D114F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Programom se finan</w:t>
      </w:r>
      <w:r w:rsidR="00104FD6">
        <w:rPr>
          <w:rFonts w:ascii="Times New Roman" w:hAnsi="Times New Roman" w:cs="Times New Roman"/>
        </w:rPr>
        <w:t>ciraju rashodi za materijal (uredski, nastavni, materijal za tekuće i investicijsko održavanje zgrade i školske opreme), energiju (el. energiju, plin, gorivo za grijanje) naknade troškova zaposlenih (prijevoz, službena putovanja, seminari, savjetovanja) te rashodi za usluge</w:t>
      </w:r>
      <w:r w:rsidR="00C86530">
        <w:rPr>
          <w:rFonts w:ascii="Times New Roman" w:hAnsi="Times New Roman" w:cs="Times New Roman"/>
        </w:rPr>
        <w:t xml:space="preserve"> (usluge telefona, tekućeg i investicijskog održavanja zgrade i opreme, komunalne usluge, najmovi i zakupnine, zdravstveni pregledi zaposlenika, intelektualne usluge, računalne i ostale nespomenute usluge).</w:t>
      </w:r>
    </w:p>
    <w:p w:rsidR="00920CEC" w:rsidRDefault="00920CEC" w:rsidP="00A3727E">
      <w:pPr>
        <w:spacing w:after="0"/>
        <w:rPr>
          <w:rFonts w:ascii="Times New Roman" w:hAnsi="Times New Roman" w:cs="Times New Roman"/>
        </w:rPr>
      </w:pPr>
    </w:p>
    <w:p w:rsidR="00920CEC" w:rsidRDefault="00920CEC" w:rsidP="00A372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Zakonske i druge pravne osnove</w:t>
      </w:r>
    </w:p>
    <w:p w:rsidR="00920CEC" w:rsidRDefault="00920CEC" w:rsidP="00A3727E">
      <w:pPr>
        <w:spacing w:after="0"/>
        <w:rPr>
          <w:rFonts w:ascii="Times New Roman" w:hAnsi="Times New Roman" w:cs="Times New Roman"/>
          <w:b/>
        </w:rPr>
      </w:pPr>
    </w:p>
    <w:p w:rsidR="00920CEC" w:rsidRPr="00920CEC" w:rsidRDefault="00920CEC" w:rsidP="00920CE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Zakon o odgoju i obrazovanju u srednjoj školi</w:t>
      </w:r>
      <w:r w:rsidR="002C46FB">
        <w:rPr>
          <w:rFonts w:ascii="Times New Roman" w:hAnsi="Times New Roman" w:cs="Times New Roman"/>
        </w:rPr>
        <w:t>,</w:t>
      </w:r>
    </w:p>
    <w:p w:rsidR="00920CEC" w:rsidRPr="00920CEC" w:rsidRDefault="002C46FB" w:rsidP="00920CE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</w:t>
      </w:r>
      <w:r w:rsidR="00920CEC">
        <w:rPr>
          <w:rFonts w:ascii="Times New Roman" w:hAnsi="Times New Roman" w:cs="Times New Roman"/>
        </w:rPr>
        <w:t>akon o proračunu, Pravilnik o proračunskim klasifikacijama, Pravilnik o proračunskom računovodstvu i računskom planu</w:t>
      </w:r>
      <w:r>
        <w:rPr>
          <w:rFonts w:ascii="Times New Roman" w:hAnsi="Times New Roman" w:cs="Times New Roman"/>
        </w:rPr>
        <w:t>,</w:t>
      </w:r>
    </w:p>
    <w:p w:rsidR="00920CEC" w:rsidRPr="00920CEC" w:rsidRDefault="00920CEC" w:rsidP="00920CE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Upute za izradu prijedloga proračuna i financijskih planova proračunskih korisnika JLP</w:t>
      </w:r>
    </w:p>
    <w:p w:rsidR="00920CEC" w:rsidRPr="00920CEC" w:rsidRDefault="00920CEC" w:rsidP="00920CE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God</w:t>
      </w:r>
      <w:r w:rsidR="002C46FB">
        <w:rPr>
          <w:rFonts w:ascii="Times New Roman" w:hAnsi="Times New Roman" w:cs="Times New Roman"/>
        </w:rPr>
        <w:t>išnji plan i program rada škole,</w:t>
      </w:r>
    </w:p>
    <w:p w:rsidR="00920CEC" w:rsidRPr="00695E1C" w:rsidRDefault="00920CEC" w:rsidP="00920CE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Temeljni kolektivni ugovor za </w:t>
      </w:r>
      <w:r w:rsidR="006C479D">
        <w:rPr>
          <w:rFonts w:ascii="Times New Roman" w:hAnsi="Times New Roman" w:cs="Times New Roman"/>
        </w:rPr>
        <w:t>zaposlenike u javnim službama</w:t>
      </w:r>
      <w:r w:rsidR="002C46FB">
        <w:rPr>
          <w:rFonts w:ascii="Times New Roman" w:hAnsi="Times New Roman" w:cs="Times New Roman"/>
        </w:rPr>
        <w:t>.</w:t>
      </w:r>
    </w:p>
    <w:p w:rsidR="00A3727E" w:rsidRPr="00A3727E" w:rsidRDefault="00A3727E" w:rsidP="00A3727E">
      <w:pPr>
        <w:spacing w:after="0"/>
        <w:rPr>
          <w:rFonts w:ascii="Times New Roman" w:hAnsi="Times New Roman" w:cs="Times New Roman"/>
        </w:rPr>
      </w:pPr>
    </w:p>
    <w:p w:rsidR="00167FB2" w:rsidRPr="00695E1C" w:rsidRDefault="00695E1C" w:rsidP="00167FB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 A2204-07 Administracija i upravljanje</w:t>
      </w:r>
    </w:p>
    <w:p w:rsidR="00695E1C" w:rsidRDefault="00695E1C" w:rsidP="00167FB2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1369"/>
        <w:gridCol w:w="1539"/>
        <w:gridCol w:w="1628"/>
        <w:gridCol w:w="1788"/>
      </w:tblGrid>
      <w:tr w:rsidR="0023774C" w:rsidRPr="00431EFB" w:rsidTr="00171864">
        <w:trPr>
          <w:trHeight w:val="61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774C" w:rsidRPr="00431EFB" w:rsidRDefault="0023774C" w:rsidP="00171864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3774C" w:rsidRPr="00431EFB" w:rsidRDefault="0023774C" w:rsidP="0017186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Plan 2022.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3774C" w:rsidRPr="00431EFB" w:rsidRDefault="0023774C" w:rsidP="0017186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Plan 2023.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3774C" w:rsidRPr="00431EFB" w:rsidRDefault="0023774C" w:rsidP="0017186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Procjena 2024.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3774C" w:rsidRPr="00431EFB" w:rsidRDefault="0023774C" w:rsidP="0017186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Procjena 2025.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3774C" w:rsidRPr="00431EFB" w:rsidRDefault="0023774C" w:rsidP="0017186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Indeks 2023/2022</w:t>
            </w:r>
          </w:p>
        </w:tc>
      </w:tr>
      <w:tr w:rsidR="0023774C" w:rsidTr="00171864">
        <w:trPr>
          <w:trHeight w:val="122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4C" w:rsidRDefault="0023774C" w:rsidP="00171864">
            <w:pPr>
              <w:spacing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Aktivnost A2204-07</w:t>
            </w:r>
          </w:p>
          <w:p w:rsidR="0023774C" w:rsidRPr="00431EFB" w:rsidRDefault="0023774C" w:rsidP="00171864">
            <w:pPr>
              <w:spacing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Administracija i upravljanje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C" w:rsidRPr="00431EFB" w:rsidRDefault="0023774C" w:rsidP="00171864">
            <w:pPr>
              <w:spacing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817.599,04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C" w:rsidRDefault="0023774C" w:rsidP="001718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861.907,13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C" w:rsidRDefault="0023774C" w:rsidP="001718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883.454,80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C" w:rsidRDefault="0023774C" w:rsidP="001718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905.541,17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C" w:rsidRDefault="00230F0B" w:rsidP="001718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105,42</w:t>
            </w:r>
          </w:p>
        </w:tc>
      </w:tr>
    </w:tbl>
    <w:p w:rsidR="00695E1C" w:rsidRDefault="00695E1C">
      <w:pPr>
        <w:rPr>
          <w:b/>
        </w:rPr>
      </w:pPr>
    </w:p>
    <w:p w:rsidR="00695E1C" w:rsidRDefault="00695E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programa</w:t>
      </w:r>
    </w:p>
    <w:p w:rsidR="000004CA" w:rsidRDefault="00695E1C" w:rsidP="00D114F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Programom Administracija i upravljanje planiraju se plaće i ostali troškovi zaposlenih (poput regresa, nagrada, pomoći)</w:t>
      </w:r>
      <w:r w:rsidR="00AC21E9">
        <w:rPr>
          <w:rFonts w:ascii="Times New Roman" w:hAnsi="Times New Roman" w:cs="Times New Roman"/>
        </w:rPr>
        <w:t xml:space="preserve"> koji se </w:t>
      </w:r>
      <w:r>
        <w:rPr>
          <w:rFonts w:ascii="Times New Roman" w:hAnsi="Times New Roman" w:cs="Times New Roman"/>
        </w:rPr>
        <w:t>financira</w:t>
      </w:r>
      <w:r w:rsidR="002C46FB">
        <w:rPr>
          <w:rFonts w:ascii="Times New Roman" w:hAnsi="Times New Roman" w:cs="Times New Roman"/>
        </w:rPr>
        <w:t>ju</w:t>
      </w:r>
      <w:r>
        <w:rPr>
          <w:rFonts w:ascii="Times New Roman" w:hAnsi="Times New Roman" w:cs="Times New Roman"/>
        </w:rPr>
        <w:t xml:space="preserve"> i</w:t>
      </w:r>
      <w:r w:rsidR="00F55CB1">
        <w:rPr>
          <w:rFonts w:ascii="Times New Roman" w:hAnsi="Times New Roman" w:cs="Times New Roman"/>
        </w:rPr>
        <w:t xml:space="preserve">z državnog proračuna (izvor 51) od </w:t>
      </w:r>
      <w:r w:rsidR="003338BE">
        <w:rPr>
          <w:rFonts w:ascii="Times New Roman" w:hAnsi="Times New Roman" w:cs="Times New Roman"/>
        </w:rPr>
        <w:t>strane Ministarstva znanosti i obrazovanja.</w:t>
      </w:r>
    </w:p>
    <w:p w:rsidR="000004CA" w:rsidRDefault="000004CA" w:rsidP="00D114F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Indeks </w:t>
      </w:r>
      <w:r w:rsidR="00306334">
        <w:rPr>
          <w:rFonts w:ascii="Times New Roman" w:hAnsi="Times New Roman" w:cs="Times New Roman"/>
        </w:rPr>
        <w:t xml:space="preserve">2023/2022 </w:t>
      </w:r>
      <w:r w:rsidR="00230F0B">
        <w:rPr>
          <w:rFonts w:ascii="Times New Roman" w:hAnsi="Times New Roman" w:cs="Times New Roman"/>
        </w:rPr>
        <w:t>od 105,42</w:t>
      </w:r>
      <w:r w:rsidR="00306334">
        <w:rPr>
          <w:rFonts w:ascii="Times New Roman" w:hAnsi="Times New Roman" w:cs="Times New Roman"/>
        </w:rPr>
        <w:t xml:space="preserve"> </w:t>
      </w:r>
      <w:r w:rsidR="002C46FB">
        <w:rPr>
          <w:rFonts w:ascii="Times New Roman" w:hAnsi="Times New Roman" w:cs="Times New Roman"/>
        </w:rPr>
        <w:t xml:space="preserve"> rezultat je planiranja</w:t>
      </w:r>
      <w:r>
        <w:rPr>
          <w:rFonts w:ascii="Times New Roman" w:hAnsi="Times New Roman" w:cs="Times New Roman"/>
        </w:rPr>
        <w:t xml:space="preserve"> povećanja</w:t>
      </w:r>
      <w:r w:rsidR="003063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2C46FB">
        <w:rPr>
          <w:rFonts w:ascii="Times New Roman" w:hAnsi="Times New Roman" w:cs="Times New Roman"/>
        </w:rPr>
        <w:t xml:space="preserve">snovice za </w:t>
      </w:r>
      <w:r w:rsidR="00306334">
        <w:rPr>
          <w:rFonts w:ascii="Times New Roman" w:hAnsi="Times New Roman" w:cs="Times New Roman"/>
        </w:rPr>
        <w:t>obračun plaće i povećanja materijalnih naknada za zaposlene</w:t>
      </w:r>
      <w:r w:rsidR="002C46FB">
        <w:rPr>
          <w:rFonts w:ascii="Times New Roman" w:hAnsi="Times New Roman" w:cs="Times New Roman"/>
        </w:rPr>
        <w:t>.</w:t>
      </w:r>
    </w:p>
    <w:p w:rsidR="003338BE" w:rsidRDefault="003338BE" w:rsidP="000004CA">
      <w:pPr>
        <w:spacing w:after="0"/>
        <w:rPr>
          <w:rFonts w:ascii="Times New Roman" w:hAnsi="Times New Roman" w:cs="Times New Roman"/>
        </w:rPr>
      </w:pPr>
    </w:p>
    <w:p w:rsidR="003338BE" w:rsidRDefault="003338BE" w:rsidP="000004C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Zakonske i druge osnove</w:t>
      </w:r>
    </w:p>
    <w:p w:rsidR="003338BE" w:rsidRDefault="003338BE" w:rsidP="000004CA">
      <w:pPr>
        <w:spacing w:after="0"/>
        <w:rPr>
          <w:rFonts w:ascii="Times New Roman" w:hAnsi="Times New Roman" w:cs="Times New Roman"/>
          <w:b/>
        </w:rPr>
      </w:pPr>
    </w:p>
    <w:p w:rsidR="003338BE" w:rsidRPr="00920CEC" w:rsidRDefault="003338BE" w:rsidP="003338BE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Zakon o odgoju i obrazovanju u srednjoj školi</w:t>
      </w:r>
      <w:r w:rsidR="00AC21E9">
        <w:rPr>
          <w:rFonts w:ascii="Times New Roman" w:hAnsi="Times New Roman" w:cs="Times New Roman"/>
        </w:rPr>
        <w:t>,</w:t>
      </w:r>
    </w:p>
    <w:p w:rsidR="003338BE" w:rsidRPr="00920CEC" w:rsidRDefault="003338BE" w:rsidP="003338BE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Zakon o proračunu, Pravilnik o proračunskim klasifikacijama, Pravilnik o proračunskom računovodstvu i računskom planu</w:t>
      </w:r>
      <w:r w:rsidR="00AC21E9">
        <w:rPr>
          <w:rFonts w:ascii="Times New Roman" w:hAnsi="Times New Roman" w:cs="Times New Roman"/>
        </w:rPr>
        <w:t>,</w:t>
      </w:r>
    </w:p>
    <w:p w:rsidR="003338BE" w:rsidRPr="003338BE" w:rsidRDefault="003338BE" w:rsidP="003338BE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Upute za izradu prijedloga proračuna i financijskih planova proračunskih korisnika JLP</w:t>
      </w:r>
      <w:r w:rsidR="00AC21E9">
        <w:rPr>
          <w:rFonts w:ascii="Times New Roman" w:hAnsi="Times New Roman" w:cs="Times New Roman"/>
        </w:rPr>
        <w:t>,</w:t>
      </w:r>
    </w:p>
    <w:p w:rsidR="00D55644" w:rsidRPr="00D55644" w:rsidRDefault="003338BE" w:rsidP="003D76A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Temeljni kolektivni ugovor za zaposlenike u javnim službama</w:t>
      </w:r>
      <w:r w:rsidR="00AC21E9">
        <w:rPr>
          <w:rFonts w:ascii="Times New Roman" w:hAnsi="Times New Roman" w:cs="Times New Roman"/>
        </w:rPr>
        <w:t>.</w:t>
      </w:r>
    </w:p>
    <w:p w:rsidR="003D76AB" w:rsidRPr="00D55644" w:rsidRDefault="003D76AB" w:rsidP="00D55644">
      <w:pPr>
        <w:spacing w:after="0"/>
        <w:rPr>
          <w:rFonts w:ascii="Times New Roman" w:hAnsi="Times New Roman" w:cs="Times New Roman"/>
          <w:b/>
        </w:rPr>
      </w:pPr>
      <w:r w:rsidRPr="00D55644">
        <w:rPr>
          <w:rFonts w:ascii="Times New Roman" w:hAnsi="Times New Roman" w:cs="Times New Roman"/>
          <w:b/>
        </w:rPr>
        <w:lastRenderedPageBreak/>
        <w:t>OBRAZLOŽENJE PROGRAMA 2205 SREDNJE ŠKOLSTVO – IZNAD STANDARDA</w:t>
      </w:r>
    </w:p>
    <w:p w:rsidR="003D76AB" w:rsidRPr="003D76AB" w:rsidRDefault="003D76AB" w:rsidP="003D76AB">
      <w:pPr>
        <w:pStyle w:val="Odlomakpopisa"/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3D76AB" w:rsidRPr="003D76AB" w:rsidRDefault="003D76AB" w:rsidP="003D76AB">
      <w:pPr>
        <w:spacing w:after="0"/>
        <w:jc w:val="both"/>
        <w:rPr>
          <w:rFonts w:ascii="Times New Roman" w:hAnsi="Times New Roman" w:cs="Times New Roman"/>
          <w:b/>
        </w:rPr>
      </w:pPr>
      <w:r w:rsidRPr="003D76AB">
        <w:rPr>
          <w:rFonts w:ascii="Times New Roman" w:hAnsi="Times New Roman" w:cs="Times New Roman"/>
          <w:b/>
        </w:rPr>
        <w:t>Aktivnost A2</w:t>
      </w:r>
      <w:r>
        <w:rPr>
          <w:rFonts w:ascii="Times New Roman" w:hAnsi="Times New Roman" w:cs="Times New Roman"/>
          <w:b/>
        </w:rPr>
        <w:t>205-12 Podizanje kvalitete i standarda u školstvu</w:t>
      </w:r>
    </w:p>
    <w:p w:rsidR="003D76AB" w:rsidRPr="003D76AB" w:rsidRDefault="003D76AB" w:rsidP="003D76AB">
      <w:pPr>
        <w:pStyle w:val="Odlomakpopisa"/>
        <w:spacing w:after="0"/>
        <w:ind w:left="360"/>
        <w:jc w:val="both"/>
        <w:rPr>
          <w:rFonts w:ascii="Times New Roman" w:hAnsi="Times New Roman" w:cs="Times New Roman"/>
          <w:b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417"/>
        <w:gridCol w:w="1559"/>
        <w:gridCol w:w="1505"/>
      </w:tblGrid>
      <w:tr w:rsidR="003D76AB" w:rsidTr="004D324E">
        <w:trPr>
          <w:trHeight w:val="61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76AB" w:rsidRPr="00431EFB" w:rsidRDefault="003D76AB" w:rsidP="00704252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76AB" w:rsidRPr="00431EFB" w:rsidRDefault="003D76AB" w:rsidP="0070425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Plan 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76AB" w:rsidRPr="00431EFB" w:rsidRDefault="003D76AB" w:rsidP="0070425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Plan 2023.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76AB" w:rsidRPr="004D324E" w:rsidRDefault="003D76AB" w:rsidP="007901F7">
            <w:pPr>
              <w:rPr>
                <w:rFonts w:ascii="Times New Roman" w:hAnsi="Times New Roman" w:cs="Times New Roman"/>
                <w:sz w:val="22"/>
              </w:rPr>
            </w:pPr>
            <w:r w:rsidRPr="004D324E">
              <w:rPr>
                <w:rFonts w:ascii="Times New Roman" w:hAnsi="Times New Roman" w:cs="Times New Roman"/>
                <w:sz w:val="22"/>
              </w:rPr>
              <w:t>Procjena 2024.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76AB" w:rsidRPr="00431EFB" w:rsidRDefault="003D76AB" w:rsidP="0070425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Procjena 2025.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76AB" w:rsidRPr="00431EFB" w:rsidRDefault="003D76AB" w:rsidP="0070425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Indeks 2023/2022</w:t>
            </w:r>
          </w:p>
        </w:tc>
      </w:tr>
      <w:tr w:rsidR="003D76AB" w:rsidTr="004D324E">
        <w:trPr>
          <w:trHeight w:val="122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B" w:rsidRDefault="003D76AB" w:rsidP="003D76AB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Aktivnost </w:t>
            </w:r>
          </w:p>
          <w:p w:rsidR="003D76AB" w:rsidRDefault="003D76AB" w:rsidP="003D76AB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A2205-12</w:t>
            </w:r>
          </w:p>
          <w:p w:rsidR="003D76AB" w:rsidRPr="00431EFB" w:rsidRDefault="003D76AB" w:rsidP="003D76AB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Podizanje kvalitete i standarda u školstvu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AB" w:rsidRPr="00431EFB" w:rsidRDefault="003D76AB" w:rsidP="00704252">
            <w:pPr>
              <w:spacing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43.010,94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AB" w:rsidRDefault="003D76AB" w:rsidP="007042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11.230,87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AB" w:rsidRDefault="003D76AB" w:rsidP="007042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11.511,68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AB" w:rsidRDefault="003D76AB" w:rsidP="007042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11.799,38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AB" w:rsidRDefault="00E85CC3" w:rsidP="007042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26,11</w:t>
            </w:r>
          </w:p>
        </w:tc>
      </w:tr>
    </w:tbl>
    <w:p w:rsidR="003D76AB" w:rsidRPr="003D76AB" w:rsidRDefault="003D76AB" w:rsidP="003D76AB">
      <w:pPr>
        <w:pStyle w:val="Odlomakpopisa"/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3D76AB" w:rsidRPr="003D76AB" w:rsidRDefault="003D76AB" w:rsidP="003D76AB">
      <w:pPr>
        <w:rPr>
          <w:rFonts w:ascii="Times New Roman" w:hAnsi="Times New Roman" w:cs="Times New Roman"/>
          <w:b/>
        </w:rPr>
      </w:pPr>
      <w:r w:rsidRPr="003D76AB">
        <w:rPr>
          <w:rFonts w:ascii="Times New Roman" w:hAnsi="Times New Roman" w:cs="Times New Roman"/>
          <w:b/>
        </w:rPr>
        <w:t>Opis programa</w:t>
      </w:r>
    </w:p>
    <w:p w:rsidR="00A95146" w:rsidRDefault="004A5E48" w:rsidP="00D114F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Podizanje kvalitete i standarda u školstvu uključuje planiranje financiranja vlastitim prihodima (izvor 31), prihodima za posebne namjene (izvor 41), donacijama (izvor 61) te prihodima iz državnog proračuna (izvor 51) i korištenje viška prihoda (izvor 42).</w:t>
      </w:r>
    </w:p>
    <w:p w:rsidR="004A5E48" w:rsidRDefault="00A95146" w:rsidP="00D114F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Indeks </w:t>
      </w:r>
      <w:r w:rsidR="00306334">
        <w:rPr>
          <w:rFonts w:ascii="Times New Roman" w:hAnsi="Times New Roman" w:cs="Times New Roman"/>
        </w:rPr>
        <w:t xml:space="preserve">2023/2022 </w:t>
      </w:r>
      <w:r>
        <w:rPr>
          <w:rFonts w:ascii="Times New Roman" w:hAnsi="Times New Roman" w:cs="Times New Roman"/>
        </w:rPr>
        <w:t xml:space="preserve">od 26,11 rezultat je isplate razlike plaće prema sudskim presudama u 2022. godini. Za 2023. godinu planiraju se samo preostale dvije isplate plaće prema sudskim presudama. </w:t>
      </w:r>
    </w:p>
    <w:p w:rsidR="00A95146" w:rsidRDefault="00A95146" w:rsidP="00D114F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 se</w:t>
      </w:r>
      <w:r w:rsidRPr="002F0037">
        <w:rPr>
          <w:rFonts w:ascii="Times New Roman" w:hAnsi="Times New Roman" w:cs="Times New Roman"/>
        </w:rPr>
        <w:t xml:space="preserve"> ostvarenje vlastitih prihoda </w:t>
      </w:r>
      <w:r>
        <w:rPr>
          <w:rFonts w:ascii="Times New Roman" w:hAnsi="Times New Roman" w:cs="Times New Roman"/>
        </w:rPr>
        <w:t>od najma prostora i prodaje</w:t>
      </w:r>
      <w:r w:rsidRPr="002F0037">
        <w:rPr>
          <w:rFonts w:ascii="Times New Roman" w:hAnsi="Times New Roman" w:cs="Times New Roman"/>
        </w:rPr>
        <w:t xml:space="preserve"> vlastitih proizvod</w:t>
      </w:r>
      <w:r>
        <w:rPr>
          <w:rFonts w:ascii="Times New Roman" w:hAnsi="Times New Roman" w:cs="Times New Roman"/>
        </w:rPr>
        <w:t xml:space="preserve">a i usluga u iznosu od 3.778,00 eura za 2023. godinu koji će se koristiti </w:t>
      </w:r>
      <w:r w:rsidRPr="002F0037">
        <w:rPr>
          <w:rFonts w:ascii="Times New Roman" w:hAnsi="Times New Roman" w:cs="Times New Roman"/>
        </w:rPr>
        <w:t>za podmirenje rashoda nastalih obavljanjem navedenih poslova. Preostali iznos rasporedit će se</w:t>
      </w:r>
      <w:r>
        <w:rPr>
          <w:rFonts w:ascii="Times New Roman" w:hAnsi="Times New Roman" w:cs="Times New Roman"/>
        </w:rPr>
        <w:t xml:space="preserve"> za edukaciju zaposlenika putem odlazaka na seminare i predavanja </w:t>
      </w:r>
      <w:r w:rsidR="006C2AF6">
        <w:rPr>
          <w:rFonts w:ascii="Times New Roman" w:hAnsi="Times New Roman" w:cs="Times New Roman"/>
        </w:rPr>
        <w:t xml:space="preserve">radi unapređenja nastave </w:t>
      </w:r>
      <w:r>
        <w:rPr>
          <w:rFonts w:ascii="Times New Roman" w:hAnsi="Times New Roman" w:cs="Times New Roman"/>
        </w:rPr>
        <w:t xml:space="preserve">te </w:t>
      </w:r>
      <w:r w:rsidRPr="00E51D19">
        <w:rPr>
          <w:rFonts w:ascii="Times New Roman" w:hAnsi="Times New Roman" w:cs="Times New Roman"/>
        </w:rPr>
        <w:t xml:space="preserve">podizanje kvalitete </w:t>
      </w:r>
      <w:r w:rsidR="006C2AF6">
        <w:rPr>
          <w:rFonts w:ascii="Times New Roman" w:hAnsi="Times New Roman" w:cs="Times New Roman"/>
        </w:rPr>
        <w:t xml:space="preserve">i </w:t>
      </w:r>
      <w:r w:rsidRPr="00E51D19">
        <w:rPr>
          <w:rFonts w:ascii="Times New Roman" w:hAnsi="Times New Roman" w:cs="Times New Roman"/>
        </w:rPr>
        <w:t>standarda škole</w:t>
      </w:r>
      <w:r w:rsidR="006C2AF6">
        <w:rPr>
          <w:rFonts w:ascii="Times New Roman" w:hAnsi="Times New Roman" w:cs="Times New Roman"/>
        </w:rPr>
        <w:t xml:space="preserve"> manjim ulaganjima u računala, računalnu opremu i ostalu uredsku opremu.</w:t>
      </w:r>
    </w:p>
    <w:p w:rsidR="007901F7" w:rsidRDefault="007901F7" w:rsidP="00A95146">
      <w:pPr>
        <w:spacing w:after="0"/>
        <w:jc w:val="both"/>
        <w:rPr>
          <w:rFonts w:ascii="Times New Roman" w:hAnsi="Times New Roman" w:cs="Times New Roman"/>
        </w:rPr>
      </w:pPr>
    </w:p>
    <w:p w:rsidR="007901F7" w:rsidRDefault="007901F7" w:rsidP="007901F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Zakonske i druge pravne osnove</w:t>
      </w:r>
    </w:p>
    <w:p w:rsidR="007901F7" w:rsidRDefault="007901F7" w:rsidP="007901F7">
      <w:pPr>
        <w:spacing w:after="0"/>
        <w:rPr>
          <w:rFonts w:ascii="Times New Roman" w:hAnsi="Times New Roman" w:cs="Times New Roman"/>
          <w:b/>
        </w:rPr>
      </w:pPr>
    </w:p>
    <w:p w:rsidR="007901F7" w:rsidRPr="00920CEC" w:rsidRDefault="007901F7" w:rsidP="007901F7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Zakon o odgoju i obrazovanju u srednjoj školi,</w:t>
      </w:r>
    </w:p>
    <w:p w:rsidR="007901F7" w:rsidRPr="00920CEC" w:rsidRDefault="007901F7" w:rsidP="007901F7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Zakon o proračunu, Pravilnik o proračunskim klasifikacijama, Pravilnik o proračunskom računovodstvu i računskom planu,</w:t>
      </w:r>
    </w:p>
    <w:p w:rsidR="007901F7" w:rsidRPr="00920CEC" w:rsidRDefault="007901F7" w:rsidP="007901F7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Upute za izradu prijedloga proračuna i financijskih planova proračunskih korisnika JLP</w:t>
      </w:r>
    </w:p>
    <w:p w:rsidR="007901F7" w:rsidRPr="00920CEC" w:rsidRDefault="007901F7" w:rsidP="007901F7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Godišnji plan i program rada škole,</w:t>
      </w:r>
    </w:p>
    <w:p w:rsidR="007901F7" w:rsidRPr="00695E1C" w:rsidRDefault="007901F7" w:rsidP="007901F7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Temeljni kolektivni ugovor za zaposlenike u javnim službama.</w:t>
      </w:r>
    </w:p>
    <w:p w:rsidR="00D542A4" w:rsidRDefault="00D542A4" w:rsidP="00D542A4">
      <w:pPr>
        <w:spacing w:after="0"/>
        <w:jc w:val="both"/>
        <w:rPr>
          <w:rFonts w:ascii="Times New Roman" w:hAnsi="Times New Roman" w:cs="Times New Roman"/>
          <w:b/>
        </w:rPr>
      </w:pPr>
    </w:p>
    <w:p w:rsidR="00D542A4" w:rsidRPr="003D76AB" w:rsidRDefault="00D542A4" w:rsidP="00D542A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 A2205-31 Školska shema</w:t>
      </w:r>
    </w:p>
    <w:p w:rsidR="00D542A4" w:rsidRPr="003D76AB" w:rsidRDefault="00D542A4" w:rsidP="00D542A4">
      <w:pPr>
        <w:pStyle w:val="Odlomakpopisa"/>
        <w:spacing w:after="0"/>
        <w:ind w:left="360"/>
        <w:jc w:val="both"/>
        <w:rPr>
          <w:rFonts w:ascii="Times New Roman" w:hAnsi="Times New Roman" w:cs="Times New Roman"/>
          <w:b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559"/>
        <w:gridCol w:w="1559"/>
        <w:gridCol w:w="1505"/>
      </w:tblGrid>
      <w:tr w:rsidR="00D542A4" w:rsidTr="00704252">
        <w:trPr>
          <w:trHeight w:val="61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42A4" w:rsidRPr="00431EFB" w:rsidRDefault="00D542A4" w:rsidP="00704252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42A4" w:rsidRPr="00431EFB" w:rsidRDefault="00D542A4" w:rsidP="0070425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Plan 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42A4" w:rsidRPr="00431EFB" w:rsidRDefault="00D542A4" w:rsidP="0070425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Plan 2023.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42A4" w:rsidRPr="005B53B6" w:rsidRDefault="00D542A4" w:rsidP="00704252">
            <w:pPr>
              <w:rPr>
                <w:rFonts w:ascii="Times New Roman" w:hAnsi="Times New Roman" w:cs="Times New Roman"/>
                <w:sz w:val="22"/>
              </w:rPr>
            </w:pPr>
            <w:r w:rsidRPr="005B53B6">
              <w:rPr>
                <w:rFonts w:ascii="Times New Roman" w:hAnsi="Times New Roman" w:cs="Times New Roman"/>
                <w:sz w:val="22"/>
              </w:rPr>
              <w:t>Procjena 2024.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42A4" w:rsidRPr="00431EFB" w:rsidRDefault="00D542A4" w:rsidP="0070425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Procjena 2025.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42A4" w:rsidRPr="00431EFB" w:rsidRDefault="00D542A4" w:rsidP="0070425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Indeks 2023/2022</w:t>
            </w:r>
          </w:p>
        </w:tc>
      </w:tr>
      <w:tr w:rsidR="00D542A4" w:rsidTr="00704252">
        <w:trPr>
          <w:trHeight w:val="122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A4" w:rsidRDefault="00D542A4" w:rsidP="00704252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Aktivnost </w:t>
            </w:r>
          </w:p>
          <w:p w:rsidR="00D542A4" w:rsidRDefault="00D542A4" w:rsidP="00704252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A2205-31</w:t>
            </w:r>
          </w:p>
          <w:p w:rsidR="00D542A4" w:rsidRPr="00431EFB" w:rsidRDefault="00D542A4" w:rsidP="00704252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Školska shema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A4" w:rsidRPr="00431EFB" w:rsidRDefault="00D542A4" w:rsidP="00704252">
            <w:pPr>
              <w:spacing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1.471,92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A4" w:rsidRDefault="00D542A4" w:rsidP="007042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D44F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419,26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A4" w:rsidRDefault="00D542A4" w:rsidP="007042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D44F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454,74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A4" w:rsidRDefault="00817ADE" w:rsidP="007042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1.491,11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A4" w:rsidRDefault="006E4035" w:rsidP="007042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96,42</w:t>
            </w:r>
          </w:p>
        </w:tc>
      </w:tr>
    </w:tbl>
    <w:p w:rsidR="00D542A4" w:rsidRPr="003D76AB" w:rsidRDefault="00D542A4" w:rsidP="00D542A4">
      <w:pPr>
        <w:rPr>
          <w:rFonts w:ascii="Times New Roman" w:hAnsi="Times New Roman" w:cs="Times New Roman"/>
          <w:b/>
        </w:rPr>
      </w:pPr>
      <w:r w:rsidRPr="003D76AB">
        <w:rPr>
          <w:rFonts w:ascii="Times New Roman" w:hAnsi="Times New Roman" w:cs="Times New Roman"/>
          <w:b/>
        </w:rPr>
        <w:lastRenderedPageBreak/>
        <w:t>Opis programa</w:t>
      </w:r>
    </w:p>
    <w:p w:rsidR="00046DF5" w:rsidRDefault="00046DF5" w:rsidP="00D542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Škola sudjeluje u programu Školske sheme odnosno dodjeli besplatnih obroka voća te edukativne aktivnosti s ciljem povećanja unosa svježeg voća i smanjenja unosa hrane s visokim sadržajem masti, šećera i soli u </w:t>
      </w:r>
      <w:proofErr w:type="spellStart"/>
      <w:r>
        <w:rPr>
          <w:rFonts w:ascii="Times New Roman" w:hAnsi="Times New Roman" w:cs="Times New Roman"/>
        </w:rPr>
        <w:t>svakodnevoj</w:t>
      </w:r>
      <w:proofErr w:type="spellEnd"/>
      <w:r>
        <w:rPr>
          <w:rFonts w:ascii="Times New Roman" w:hAnsi="Times New Roman" w:cs="Times New Roman"/>
        </w:rPr>
        <w:t xml:space="preserve"> prehrani učenika kao i podizanja razine znanja o važnosti zdrave prehrane.</w:t>
      </w:r>
    </w:p>
    <w:p w:rsidR="00D542A4" w:rsidRDefault="00046DF5" w:rsidP="00D542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od Školske sheme</w:t>
      </w:r>
      <w:r w:rsidR="00D542A4">
        <w:rPr>
          <w:rFonts w:ascii="Times New Roman" w:hAnsi="Times New Roman" w:cs="Times New Roman"/>
        </w:rPr>
        <w:t xml:space="preserve"> planiraju se namjenski koristiti za kupnju svježeg voća, a kupljeno voće zatim raspodijeliti učenicima škole.</w:t>
      </w:r>
      <w:r w:rsidR="00D542A4">
        <w:rPr>
          <w:rFonts w:ascii="Times New Roman" w:hAnsi="Times New Roman" w:cs="Times New Roman"/>
          <w:i/>
        </w:rPr>
        <w:t xml:space="preserve"> </w:t>
      </w:r>
      <w:r w:rsidR="00F7455A">
        <w:rPr>
          <w:rFonts w:ascii="Times New Roman" w:hAnsi="Times New Roman" w:cs="Times New Roman"/>
        </w:rPr>
        <w:t xml:space="preserve">Indeks 2023/2022 je 96,42 iz razloga što u školskoj godini 2022/2023. škola ima </w:t>
      </w:r>
      <w:r w:rsidR="008344EC">
        <w:rPr>
          <w:rFonts w:ascii="Times New Roman" w:hAnsi="Times New Roman" w:cs="Times New Roman"/>
        </w:rPr>
        <w:t>8 učenika manje nego u prethodnoj.</w:t>
      </w:r>
    </w:p>
    <w:p w:rsidR="008344EC" w:rsidRDefault="008344EC" w:rsidP="00D542A4">
      <w:pPr>
        <w:spacing w:after="0"/>
        <w:jc w:val="both"/>
        <w:rPr>
          <w:rFonts w:ascii="Times New Roman" w:hAnsi="Times New Roman" w:cs="Times New Roman"/>
        </w:rPr>
      </w:pPr>
    </w:p>
    <w:p w:rsidR="008344EC" w:rsidRDefault="008344EC" w:rsidP="008344E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Zakonske i druge pravne osnove</w:t>
      </w:r>
    </w:p>
    <w:p w:rsidR="008344EC" w:rsidRPr="008344EC" w:rsidRDefault="008344EC" w:rsidP="008344EC">
      <w:pPr>
        <w:spacing w:after="0"/>
        <w:rPr>
          <w:rFonts w:ascii="Times New Roman" w:hAnsi="Times New Roman" w:cs="Times New Roman"/>
          <w:b/>
        </w:rPr>
      </w:pPr>
    </w:p>
    <w:p w:rsidR="008344EC" w:rsidRPr="00920CEC" w:rsidRDefault="008344EC" w:rsidP="008344E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Zakon o proračunu, Pravilnik o proračunskim klasifikacijama, Pravilnik o proračunskom računovodstvu i računskom planu,</w:t>
      </w:r>
    </w:p>
    <w:p w:rsidR="008344EC" w:rsidRPr="00920CEC" w:rsidRDefault="008344EC" w:rsidP="008344E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Upute za izradu prijedloga proračuna i financijskih planova proračunskih korisnika JLP</w:t>
      </w:r>
    </w:p>
    <w:p w:rsidR="008344EC" w:rsidRPr="00805289" w:rsidRDefault="008344EC" w:rsidP="008344E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Godišnji plan i program rada škole.</w:t>
      </w:r>
    </w:p>
    <w:p w:rsidR="00805289" w:rsidRDefault="00805289" w:rsidP="00805289">
      <w:pPr>
        <w:spacing w:after="0"/>
        <w:rPr>
          <w:rFonts w:ascii="Times New Roman" w:hAnsi="Times New Roman" w:cs="Times New Roman"/>
          <w:b/>
        </w:rPr>
      </w:pPr>
    </w:p>
    <w:p w:rsidR="00805289" w:rsidRPr="00805289" w:rsidRDefault="00805289" w:rsidP="00805289">
      <w:pPr>
        <w:spacing w:after="0"/>
        <w:rPr>
          <w:rFonts w:ascii="Times New Roman" w:hAnsi="Times New Roman" w:cs="Times New Roman"/>
          <w:b/>
        </w:rPr>
      </w:pPr>
    </w:p>
    <w:p w:rsidR="00805289" w:rsidRPr="00DA66B9" w:rsidRDefault="00805289" w:rsidP="00805289">
      <w:pPr>
        <w:spacing w:after="0"/>
        <w:rPr>
          <w:rFonts w:ascii="Times New Roman" w:hAnsi="Times New Roman" w:cs="Times New Roman"/>
          <w:b/>
        </w:rPr>
      </w:pPr>
      <w:r w:rsidRPr="00DA66B9">
        <w:rPr>
          <w:rFonts w:ascii="Times New Roman" w:hAnsi="Times New Roman" w:cs="Times New Roman"/>
          <w:b/>
        </w:rPr>
        <w:t xml:space="preserve">OBRAZLOŽENJE PROGRAMA </w:t>
      </w:r>
      <w:r>
        <w:rPr>
          <w:rFonts w:ascii="Times New Roman" w:hAnsi="Times New Roman" w:cs="Times New Roman"/>
          <w:b/>
        </w:rPr>
        <w:t>4302 PROJEKTI EU</w:t>
      </w:r>
    </w:p>
    <w:p w:rsidR="00805289" w:rsidRDefault="00805289" w:rsidP="00805289">
      <w:pPr>
        <w:spacing w:after="0"/>
        <w:jc w:val="both"/>
        <w:rPr>
          <w:rFonts w:ascii="Times New Roman" w:hAnsi="Times New Roman" w:cs="Times New Roman"/>
          <w:b/>
        </w:rPr>
      </w:pPr>
    </w:p>
    <w:p w:rsidR="00805289" w:rsidRPr="001C4683" w:rsidRDefault="00805289" w:rsidP="0080528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Projekt T4302-25 </w:t>
      </w:r>
      <w:proofErr w:type="spellStart"/>
      <w:r>
        <w:rPr>
          <w:rFonts w:ascii="Times New Roman" w:hAnsi="Times New Roman" w:cs="Times New Roman"/>
          <w:b/>
        </w:rPr>
        <w:t>Inkluzija</w:t>
      </w:r>
      <w:proofErr w:type="spellEnd"/>
      <w:r>
        <w:rPr>
          <w:rFonts w:ascii="Times New Roman" w:hAnsi="Times New Roman" w:cs="Times New Roman"/>
          <w:b/>
        </w:rPr>
        <w:t xml:space="preserve"> – korak bliže društvu bez prepreka</w:t>
      </w:r>
    </w:p>
    <w:p w:rsidR="00805289" w:rsidRDefault="00805289" w:rsidP="00805289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980"/>
        <w:gridCol w:w="1276"/>
        <w:gridCol w:w="1417"/>
        <w:gridCol w:w="1701"/>
        <w:gridCol w:w="1559"/>
        <w:gridCol w:w="1505"/>
      </w:tblGrid>
      <w:tr w:rsidR="00805289" w:rsidTr="00805289">
        <w:trPr>
          <w:trHeight w:val="61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5289" w:rsidRPr="00431EFB" w:rsidRDefault="00805289" w:rsidP="00704252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5289" w:rsidRPr="00431EFB" w:rsidRDefault="00805289" w:rsidP="0070425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Plan 2022.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5289" w:rsidRPr="00431EFB" w:rsidRDefault="00805289" w:rsidP="0070425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Plan 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5289" w:rsidRPr="00431EFB" w:rsidRDefault="00805289" w:rsidP="0070425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Procjena 2024.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5289" w:rsidRPr="00431EFB" w:rsidRDefault="00805289" w:rsidP="0070425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Procjena 2025.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5289" w:rsidRPr="00431EFB" w:rsidRDefault="00805289" w:rsidP="0070425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Indeks 2023/2022</w:t>
            </w:r>
          </w:p>
        </w:tc>
      </w:tr>
      <w:tr w:rsidR="00805289" w:rsidTr="00805289">
        <w:trPr>
          <w:trHeight w:val="122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89" w:rsidRDefault="00805289" w:rsidP="0080528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Projekt T4302-25</w:t>
            </w:r>
          </w:p>
          <w:p w:rsidR="00805289" w:rsidRPr="00431EFB" w:rsidRDefault="00805289" w:rsidP="0080528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Inkluzija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– korak bliže društvu bez prepreka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89" w:rsidRPr="00431EFB" w:rsidRDefault="00805289" w:rsidP="00704252">
            <w:pPr>
              <w:spacing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18.084,41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89" w:rsidRDefault="00805289" w:rsidP="007042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12.062,72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89" w:rsidRDefault="00805289" w:rsidP="007042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12.364,29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89" w:rsidRDefault="00805289" w:rsidP="007042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12.673,39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89" w:rsidRDefault="00805289" w:rsidP="007042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66,70</w:t>
            </w:r>
          </w:p>
        </w:tc>
      </w:tr>
    </w:tbl>
    <w:p w:rsidR="00805289" w:rsidRPr="00225DD6" w:rsidRDefault="00805289" w:rsidP="00805289">
      <w:pPr>
        <w:spacing w:after="0"/>
        <w:jc w:val="both"/>
        <w:rPr>
          <w:rFonts w:ascii="Times New Roman" w:hAnsi="Times New Roman" w:cs="Times New Roman"/>
          <w:b/>
        </w:rPr>
      </w:pPr>
    </w:p>
    <w:p w:rsidR="00805289" w:rsidRDefault="007E03FF" w:rsidP="008052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projekta</w:t>
      </w:r>
    </w:p>
    <w:p w:rsidR="00D114FD" w:rsidRDefault="00D114FD" w:rsidP="00DA60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Projektom </w:t>
      </w:r>
      <w:proofErr w:type="spellStart"/>
      <w:r>
        <w:rPr>
          <w:rFonts w:ascii="Times New Roman" w:hAnsi="Times New Roman" w:cs="Times New Roman"/>
        </w:rPr>
        <w:t>Inkluzija</w:t>
      </w:r>
      <w:proofErr w:type="spellEnd"/>
      <w:r>
        <w:rPr>
          <w:rFonts w:ascii="Times New Roman" w:hAnsi="Times New Roman" w:cs="Times New Roman"/>
        </w:rPr>
        <w:t xml:space="preserve"> korak bliže društvu bez prepreka </w:t>
      </w:r>
      <w:r w:rsidR="00DA604F">
        <w:rPr>
          <w:rFonts w:ascii="Times New Roman" w:hAnsi="Times New Roman" w:cs="Times New Roman"/>
        </w:rPr>
        <w:t xml:space="preserve">iz sredstava europskog socijalnog fonda </w:t>
      </w:r>
      <w:r w:rsidR="00693DE5">
        <w:rPr>
          <w:rFonts w:ascii="Times New Roman" w:hAnsi="Times New Roman" w:cs="Times New Roman"/>
        </w:rPr>
        <w:t xml:space="preserve">i dijelom sredstvima županije </w:t>
      </w:r>
      <w:r>
        <w:rPr>
          <w:rFonts w:ascii="Times New Roman" w:hAnsi="Times New Roman" w:cs="Times New Roman"/>
        </w:rPr>
        <w:t xml:space="preserve">financiraju </w:t>
      </w:r>
      <w:r w:rsidR="00DA604F">
        <w:rPr>
          <w:rFonts w:ascii="Times New Roman" w:hAnsi="Times New Roman" w:cs="Times New Roman"/>
        </w:rPr>
        <w:t>se plaće za pomoćnike u nastavi. U školskoj 2022/2023. godini škola ima dva pomoćnika što je jedan manje u odnosu na prethodn</w:t>
      </w:r>
      <w:r w:rsidR="007E03FF">
        <w:rPr>
          <w:rFonts w:ascii="Times New Roman" w:hAnsi="Times New Roman" w:cs="Times New Roman"/>
        </w:rPr>
        <w:t>u školsku godinu.</w:t>
      </w:r>
    </w:p>
    <w:p w:rsidR="00044618" w:rsidRPr="00D114FD" w:rsidRDefault="00044618" w:rsidP="00DA604F">
      <w:pPr>
        <w:spacing w:after="0"/>
        <w:jc w:val="both"/>
        <w:rPr>
          <w:rFonts w:ascii="Times New Roman" w:hAnsi="Times New Roman" w:cs="Times New Roman"/>
        </w:rPr>
      </w:pPr>
    </w:p>
    <w:p w:rsidR="007E03FF" w:rsidRPr="007E03FF" w:rsidRDefault="007E03FF" w:rsidP="008052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Svrha provedbe projekta</w:t>
      </w:r>
    </w:p>
    <w:p w:rsidR="00D114FD" w:rsidRDefault="00D114FD" w:rsidP="007E03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</w:t>
      </w:r>
      <w:proofErr w:type="spellStart"/>
      <w:r>
        <w:rPr>
          <w:rFonts w:ascii="Times New Roman" w:hAnsi="Times New Roman" w:cs="Times New Roman"/>
        </w:rPr>
        <w:t>Inkluzija</w:t>
      </w:r>
      <w:proofErr w:type="spellEnd"/>
      <w:r>
        <w:rPr>
          <w:rFonts w:ascii="Times New Roman" w:hAnsi="Times New Roman" w:cs="Times New Roman"/>
        </w:rPr>
        <w:t xml:space="preserve"> korak bliže društvu bez prepreka omogućuje socijalnu uključenost i integraciju</w:t>
      </w:r>
      <w:r w:rsidR="007E03FF">
        <w:rPr>
          <w:rFonts w:ascii="Times New Roman" w:hAnsi="Times New Roman" w:cs="Times New Roman"/>
        </w:rPr>
        <w:t xml:space="preserve"> učenika s teškoćama u razvoju u redoviti obrazovni sustav.</w:t>
      </w:r>
    </w:p>
    <w:p w:rsidR="00206EF8" w:rsidRDefault="00206EF8" w:rsidP="007E03FF">
      <w:pPr>
        <w:jc w:val="both"/>
        <w:rPr>
          <w:rFonts w:ascii="Times New Roman" w:hAnsi="Times New Roman" w:cs="Times New Roman"/>
          <w:b/>
        </w:rPr>
      </w:pPr>
    </w:p>
    <w:p w:rsidR="00206EF8" w:rsidRDefault="00206EF8" w:rsidP="007E03FF">
      <w:pPr>
        <w:jc w:val="both"/>
        <w:rPr>
          <w:rFonts w:ascii="Times New Roman" w:hAnsi="Times New Roman" w:cs="Times New Roman"/>
          <w:b/>
        </w:rPr>
      </w:pPr>
    </w:p>
    <w:p w:rsidR="00206EF8" w:rsidRDefault="007E03FF" w:rsidP="007E03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Ključne aktivnosti</w:t>
      </w:r>
    </w:p>
    <w:p w:rsidR="002C210A" w:rsidRPr="00206EF8" w:rsidRDefault="007E03FF" w:rsidP="007E03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Neposrednim radom pomoćnika s učenicima s teškoćama u razvoju omogućit će se postizanje boljih obrazovnih rezultata i uspješnija socijalizacija učenika, a stjecanjem vještina i stručnih kompetencija pomoćnika, osigurat će se njihovo bolje pozicioniranje na tržištu rada.</w:t>
      </w:r>
    </w:p>
    <w:p w:rsidR="00E96A18" w:rsidRDefault="00E96A18" w:rsidP="007E03FF">
      <w:pPr>
        <w:jc w:val="both"/>
        <w:rPr>
          <w:rFonts w:ascii="Times New Roman" w:hAnsi="Times New Roman" w:cs="Times New Roman"/>
        </w:rPr>
      </w:pPr>
    </w:p>
    <w:p w:rsidR="00E96A18" w:rsidRPr="001C4683" w:rsidRDefault="00DF61BF" w:rsidP="00E96A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 T4302-95</w:t>
      </w:r>
      <w:r w:rsidR="00E96A18">
        <w:rPr>
          <w:rFonts w:ascii="Times New Roman" w:hAnsi="Times New Roman" w:cs="Times New Roman"/>
          <w:b/>
        </w:rPr>
        <w:t xml:space="preserve"> Projekt </w:t>
      </w:r>
      <w:proofErr w:type="spellStart"/>
      <w:r w:rsidR="00E96A18">
        <w:rPr>
          <w:rFonts w:ascii="Times New Roman" w:hAnsi="Times New Roman" w:cs="Times New Roman"/>
          <w:b/>
        </w:rPr>
        <w:t>Erasmus</w:t>
      </w:r>
      <w:proofErr w:type="spellEnd"/>
      <w:r w:rsidR="00E96A18">
        <w:rPr>
          <w:rFonts w:ascii="Times New Roman" w:hAnsi="Times New Roman" w:cs="Times New Roman"/>
          <w:b/>
        </w:rPr>
        <w:t xml:space="preserve"> </w:t>
      </w:r>
      <w:proofErr w:type="spellStart"/>
      <w:r w:rsidR="00E96A18">
        <w:rPr>
          <w:rFonts w:ascii="Times New Roman" w:hAnsi="Times New Roman" w:cs="Times New Roman"/>
          <w:b/>
        </w:rPr>
        <w:t>CoLab</w:t>
      </w:r>
      <w:proofErr w:type="spellEnd"/>
    </w:p>
    <w:p w:rsidR="00E96A18" w:rsidRDefault="00E96A18" w:rsidP="00E96A18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980"/>
        <w:gridCol w:w="1276"/>
        <w:gridCol w:w="1417"/>
        <w:gridCol w:w="1701"/>
        <w:gridCol w:w="1559"/>
        <w:gridCol w:w="1505"/>
      </w:tblGrid>
      <w:tr w:rsidR="00E96A18" w:rsidTr="00704252">
        <w:trPr>
          <w:trHeight w:val="61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6A18" w:rsidRPr="00431EFB" w:rsidRDefault="00E96A18" w:rsidP="00704252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6A18" w:rsidRPr="00431EFB" w:rsidRDefault="00E96A18" w:rsidP="0070425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Plan 2022.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6A18" w:rsidRPr="00431EFB" w:rsidRDefault="00E96A18" w:rsidP="0070425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Plan 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6A18" w:rsidRPr="00431EFB" w:rsidRDefault="00E96A18" w:rsidP="0070425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Procjena 2024.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6A18" w:rsidRPr="00431EFB" w:rsidRDefault="00E96A18" w:rsidP="0070425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Procjena 2025.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6A18" w:rsidRPr="00431EFB" w:rsidRDefault="00E96A18" w:rsidP="0070425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Indeks 2023/2022</w:t>
            </w:r>
          </w:p>
        </w:tc>
      </w:tr>
      <w:tr w:rsidR="00E96A18" w:rsidTr="00704252">
        <w:trPr>
          <w:trHeight w:val="122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18" w:rsidRDefault="00E96A18" w:rsidP="00704252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Projekt T4302-95</w:t>
            </w:r>
          </w:p>
          <w:p w:rsidR="00E96A18" w:rsidRPr="00E96A18" w:rsidRDefault="00E96A18" w:rsidP="00704252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Projekt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CoLab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18" w:rsidRPr="00431EFB" w:rsidRDefault="00E96A18" w:rsidP="00704252">
            <w:pPr>
              <w:spacing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81.468,77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18" w:rsidRDefault="00721FF8" w:rsidP="007042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16.293,75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18" w:rsidRDefault="00E96A18" w:rsidP="007042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18" w:rsidRDefault="00E96A18" w:rsidP="007042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18" w:rsidRDefault="00CE2D2F" w:rsidP="007042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19,99</w:t>
            </w:r>
            <w:bookmarkStart w:id="0" w:name="_GoBack"/>
            <w:bookmarkEnd w:id="0"/>
          </w:p>
        </w:tc>
      </w:tr>
    </w:tbl>
    <w:p w:rsidR="00E96A18" w:rsidRDefault="00E96A18" w:rsidP="007E03FF">
      <w:pPr>
        <w:jc w:val="both"/>
        <w:rPr>
          <w:rFonts w:ascii="Times New Roman" w:hAnsi="Times New Roman" w:cs="Times New Roman"/>
        </w:rPr>
      </w:pPr>
    </w:p>
    <w:p w:rsidR="00E96A18" w:rsidRDefault="00E96A18" w:rsidP="00E96A1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projekta</w:t>
      </w:r>
    </w:p>
    <w:p w:rsidR="00044618" w:rsidRDefault="00F20FEE" w:rsidP="00F20F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</w:t>
      </w:r>
      <w:proofErr w:type="spellStart"/>
      <w:r>
        <w:rPr>
          <w:rFonts w:ascii="Times New Roman" w:hAnsi="Times New Roman" w:cs="Times New Roman"/>
        </w:rPr>
        <w:t>Erasmus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CoLab</w:t>
      </w:r>
      <w:proofErr w:type="spellEnd"/>
      <w:r>
        <w:rPr>
          <w:rFonts w:ascii="Times New Roman" w:hAnsi="Times New Roman" w:cs="Times New Roman"/>
        </w:rPr>
        <w:t xml:space="preserve"> proveden je radi stručnog usavršavanja učenika škole. </w:t>
      </w:r>
      <w:r w:rsidR="00E96A18">
        <w:rPr>
          <w:rFonts w:ascii="Times New Roman" w:hAnsi="Times New Roman" w:cs="Times New Roman"/>
        </w:rPr>
        <w:t xml:space="preserve">Provedba </w:t>
      </w:r>
      <w:proofErr w:type="spellStart"/>
      <w:r w:rsidR="00E96A18">
        <w:rPr>
          <w:rFonts w:ascii="Times New Roman" w:hAnsi="Times New Roman" w:cs="Times New Roman"/>
        </w:rPr>
        <w:t>Erasmus</w:t>
      </w:r>
      <w:proofErr w:type="spellEnd"/>
      <w:r w:rsidR="00E96A18">
        <w:rPr>
          <w:rFonts w:ascii="Times New Roman" w:hAnsi="Times New Roman" w:cs="Times New Roman"/>
        </w:rPr>
        <w:t xml:space="preserve"> </w:t>
      </w:r>
      <w:proofErr w:type="spellStart"/>
      <w:r w:rsidR="00E96A18">
        <w:rPr>
          <w:rFonts w:ascii="Times New Roman" w:hAnsi="Times New Roman" w:cs="Times New Roman"/>
        </w:rPr>
        <w:t>CoLab</w:t>
      </w:r>
      <w:proofErr w:type="spellEnd"/>
      <w:r w:rsidR="00E96A18">
        <w:rPr>
          <w:rFonts w:ascii="Times New Roman" w:hAnsi="Times New Roman" w:cs="Times New Roman"/>
        </w:rPr>
        <w:t xml:space="preserve"> </w:t>
      </w:r>
      <w:r w:rsidR="00DA7956">
        <w:rPr>
          <w:rFonts w:ascii="Times New Roman" w:hAnsi="Times New Roman" w:cs="Times New Roman"/>
        </w:rPr>
        <w:t xml:space="preserve">projekta </w:t>
      </w:r>
      <w:r w:rsidR="00E96A18">
        <w:rPr>
          <w:rFonts w:ascii="Times New Roman" w:hAnsi="Times New Roman" w:cs="Times New Roman"/>
        </w:rPr>
        <w:t>završena je u 2022. g</w:t>
      </w:r>
      <w:r w:rsidR="00044618">
        <w:rPr>
          <w:rFonts w:ascii="Times New Roman" w:hAnsi="Times New Roman" w:cs="Times New Roman"/>
        </w:rPr>
        <w:t>odini</w:t>
      </w:r>
      <w:r w:rsidR="00E96A18">
        <w:rPr>
          <w:rFonts w:ascii="Times New Roman" w:hAnsi="Times New Roman" w:cs="Times New Roman"/>
        </w:rPr>
        <w:t xml:space="preserve"> te se nakon završnog izvješća i analize istog očekuje uplata konačnog financijskog iznosa </w:t>
      </w:r>
      <w:r w:rsidR="00044618">
        <w:rPr>
          <w:rFonts w:ascii="Times New Roman" w:hAnsi="Times New Roman" w:cs="Times New Roman"/>
        </w:rPr>
        <w:t xml:space="preserve">od strane Agencije za mobilnost i programe EU </w:t>
      </w:r>
      <w:r w:rsidR="00E96A18">
        <w:rPr>
          <w:rFonts w:ascii="Times New Roman" w:hAnsi="Times New Roman" w:cs="Times New Roman"/>
        </w:rPr>
        <w:t>početkom 2023. godine. Trajanje projekta bi</w:t>
      </w:r>
      <w:r w:rsidR="00044618">
        <w:rPr>
          <w:rFonts w:ascii="Times New Roman" w:hAnsi="Times New Roman" w:cs="Times New Roman"/>
        </w:rPr>
        <w:t>l</w:t>
      </w:r>
      <w:r w:rsidR="00E96A18">
        <w:rPr>
          <w:rFonts w:ascii="Times New Roman" w:hAnsi="Times New Roman" w:cs="Times New Roman"/>
        </w:rPr>
        <w:t>o je produljeno uslijed</w:t>
      </w:r>
      <w:r w:rsidR="00044618">
        <w:rPr>
          <w:rFonts w:ascii="Times New Roman" w:hAnsi="Times New Roman" w:cs="Times New Roman"/>
        </w:rPr>
        <w:t xml:space="preserve"> nepredviđenih okolnosti</w:t>
      </w:r>
      <w:r w:rsidR="00E96A18">
        <w:rPr>
          <w:rFonts w:ascii="Times New Roman" w:hAnsi="Times New Roman" w:cs="Times New Roman"/>
        </w:rPr>
        <w:t xml:space="preserve"> </w:t>
      </w:r>
      <w:proofErr w:type="spellStart"/>
      <w:r w:rsidR="00E96A18">
        <w:rPr>
          <w:rFonts w:ascii="Times New Roman" w:hAnsi="Times New Roman" w:cs="Times New Roman"/>
        </w:rPr>
        <w:t>pandemije</w:t>
      </w:r>
      <w:proofErr w:type="spellEnd"/>
      <w:r w:rsidR="00E96A18">
        <w:rPr>
          <w:rFonts w:ascii="Times New Roman" w:hAnsi="Times New Roman" w:cs="Times New Roman"/>
        </w:rPr>
        <w:t xml:space="preserve"> korona</w:t>
      </w:r>
      <w:r w:rsidR="00044618">
        <w:rPr>
          <w:rFonts w:ascii="Times New Roman" w:hAnsi="Times New Roman" w:cs="Times New Roman"/>
        </w:rPr>
        <w:t xml:space="preserve"> virusa te su se posljedično prethodno planirani troškovi povećali. Kako bi bila omogućena provedba projekta, dio sredstava je financirala Zadarska županija (izvor 19 – </w:t>
      </w:r>
      <w:proofErr w:type="spellStart"/>
      <w:r w:rsidR="00044618">
        <w:rPr>
          <w:rFonts w:ascii="Times New Roman" w:hAnsi="Times New Roman" w:cs="Times New Roman"/>
        </w:rPr>
        <w:t>predfinanciranje</w:t>
      </w:r>
      <w:proofErr w:type="spellEnd"/>
      <w:r w:rsidR="00044618">
        <w:rPr>
          <w:rFonts w:ascii="Times New Roman" w:hAnsi="Times New Roman" w:cs="Times New Roman"/>
        </w:rPr>
        <w:t>).</w:t>
      </w:r>
    </w:p>
    <w:p w:rsidR="00F20FEE" w:rsidRDefault="00F20FEE" w:rsidP="00F20FEE">
      <w:pPr>
        <w:spacing w:after="0"/>
        <w:jc w:val="both"/>
        <w:rPr>
          <w:rFonts w:ascii="Times New Roman" w:hAnsi="Times New Roman" w:cs="Times New Roman"/>
        </w:rPr>
      </w:pPr>
    </w:p>
    <w:p w:rsidR="00044618" w:rsidRDefault="00044618" w:rsidP="00E96A1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Svrha provedbe projekta</w:t>
      </w:r>
    </w:p>
    <w:p w:rsidR="00044618" w:rsidRDefault="00F20FEE" w:rsidP="00E96A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Svrha projekta je usavršavanje znanja i vještina učenika radi stjecanja novih kompetencija i povećanja </w:t>
      </w:r>
      <w:proofErr w:type="spellStart"/>
      <w:r>
        <w:rPr>
          <w:rFonts w:ascii="Times New Roman" w:hAnsi="Times New Roman" w:cs="Times New Roman"/>
        </w:rPr>
        <w:t>zapošljivosti</w:t>
      </w:r>
      <w:proofErr w:type="spellEnd"/>
      <w:r>
        <w:rPr>
          <w:rFonts w:ascii="Times New Roman" w:hAnsi="Times New Roman" w:cs="Times New Roman"/>
        </w:rPr>
        <w:t xml:space="preserve"> na tržištu rada.</w:t>
      </w:r>
    </w:p>
    <w:p w:rsidR="00F20FEE" w:rsidRDefault="00F20FEE" w:rsidP="00E96A1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Ključne aktivnosti</w:t>
      </w:r>
    </w:p>
    <w:p w:rsidR="00BE2D96" w:rsidRPr="00D55644" w:rsidRDefault="00F20FEE" w:rsidP="00E96A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kratkoročnoj mobilnosti sudjelovalo je 36 učeni</w:t>
      </w:r>
      <w:r w:rsidR="00BE2D96">
        <w:rPr>
          <w:rFonts w:ascii="Times New Roman" w:hAnsi="Times New Roman" w:cs="Times New Roman"/>
        </w:rPr>
        <w:t xml:space="preserve">ka i 3 nastavnika kao osobe u pratnji. </w:t>
      </w:r>
    </w:p>
    <w:p w:rsidR="00BE2D96" w:rsidRDefault="00BE2D96" w:rsidP="00E96A1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Pokazatelj rezultata</w:t>
      </w:r>
    </w:p>
    <w:p w:rsidR="00BE2D96" w:rsidRDefault="00BE2D96" w:rsidP="00E96A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Učinak projekta uočljiv je na razini sudionika i ustanove. Povećana je </w:t>
      </w:r>
      <w:proofErr w:type="spellStart"/>
      <w:r>
        <w:rPr>
          <w:rFonts w:ascii="Times New Roman" w:hAnsi="Times New Roman" w:cs="Times New Roman"/>
        </w:rPr>
        <w:t>zapošljivost</w:t>
      </w:r>
      <w:proofErr w:type="spellEnd"/>
      <w:r>
        <w:rPr>
          <w:rFonts w:ascii="Times New Roman" w:hAnsi="Times New Roman" w:cs="Times New Roman"/>
        </w:rPr>
        <w:t xml:space="preserve"> učenika i njihova izražena motivacija za nadograđivanje znanja koje su stekli na mobilnosti. Povećan je</w:t>
      </w:r>
      <w:r w:rsidR="00A165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 lo</w:t>
      </w:r>
      <w:r w:rsidR="00014E96">
        <w:rPr>
          <w:rFonts w:ascii="Times New Roman" w:hAnsi="Times New Roman" w:cs="Times New Roman"/>
        </w:rPr>
        <w:t>kalne javnosti za školu. Postoji</w:t>
      </w:r>
      <w:r>
        <w:rPr>
          <w:rFonts w:ascii="Times New Roman" w:hAnsi="Times New Roman" w:cs="Times New Roman"/>
        </w:rPr>
        <w:t xml:space="preserve"> i učinak projekta na stvaranje novih kurikuluma.</w:t>
      </w:r>
    </w:p>
    <w:p w:rsidR="001507CE" w:rsidRDefault="001507CE" w:rsidP="00E96A18">
      <w:pPr>
        <w:jc w:val="both"/>
        <w:rPr>
          <w:rFonts w:ascii="Times New Roman" w:hAnsi="Times New Roman" w:cs="Times New Roman"/>
        </w:rPr>
      </w:pPr>
    </w:p>
    <w:p w:rsidR="00D55644" w:rsidRDefault="00D55644" w:rsidP="00E96A18">
      <w:pPr>
        <w:jc w:val="both"/>
        <w:rPr>
          <w:rFonts w:ascii="Times New Roman" w:hAnsi="Times New Roman" w:cs="Times New Roman"/>
        </w:rPr>
      </w:pPr>
    </w:p>
    <w:p w:rsidR="00D55644" w:rsidRDefault="00D55644" w:rsidP="00E96A18">
      <w:pPr>
        <w:jc w:val="both"/>
        <w:rPr>
          <w:rFonts w:ascii="Times New Roman" w:hAnsi="Times New Roman" w:cs="Times New Roman"/>
        </w:rPr>
      </w:pPr>
    </w:p>
    <w:p w:rsidR="001507CE" w:rsidRPr="00DA66B9" w:rsidRDefault="001507CE" w:rsidP="001507CE">
      <w:pPr>
        <w:spacing w:after="0"/>
        <w:rPr>
          <w:rFonts w:ascii="Times New Roman" w:hAnsi="Times New Roman" w:cs="Times New Roman"/>
          <w:b/>
        </w:rPr>
      </w:pPr>
      <w:r w:rsidRPr="00DA66B9">
        <w:rPr>
          <w:rFonts w:ascii="Times New Roman" w:hAnsi="Times New Roman" w:cs="Times New Roman"/>
          <w:b/>
        </w:rPr>
        <w:lastRenderedPageBreak/>
        <w:t xml:space="preserve">OBRAZLOŽENJE PROGRAMA </w:t>
      </w:r>
      <w:r>
        <w:rPr>
          <w:rFonts w:ascii="Times New Roman" w:hAnsi="Times New Roman" w:cs="Times New Roman"/>
          <w:b/>
        </w:rPr>
        <w:t xml:space="preserve">4307 MEĐUNARODNI </w:t>
      </w:r>
      <w:r w:rsidR="00DF61BF">
        <w:rPr>
          <w:rFonts w:ascii="Times New Roman" w:hAnsi="Times New Roman" w:cs="Times New Roman"/>
          <w:b/>
        </w:rPr>
        <w:t xml:space="preserve">EU </w:t>
      </w:r>
      <w:r>
        <w:rPr>
          <w:rFonts w:ascii="Times New Roman" w:hAnsi="Times New Roman" w:cs="Times New Roman"/>
          <w:b/>
        </w:rPr>
        <w:t>PROJEKTI</w:t>
      </w:r>
    </w:p>
    <w:p w:rsidR="001507CE" w:rsidRDefault="001507CE" w:rsidP="001507CE">
      <w:pPr>
        <w:spacing w:after="0"/>
        <w:jc w:val="both"/>
        <w:rPr>
          <w:rFonts w:ascii="Times New Roman" w:hAnsi="Times New Roman" w:cs="Times New Roman"/>
          <w:b/>
        </w:rPr>
      </w:pPr>
    </w:p>
    <w:p w:rsidR="001507CE" w:rsidRPr="001C4683" w:rsidRDefault="001507CE" w:rsidP="001507C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</w:t>
      </w:r>
      <w:r w:rsidR="00DF61BF">
        <w:rPr>
          <w:rFonts w:ascii="Times New Roman" w:hAnsi="Times New Roman" w:cs="Times New Roman"/>
          <w:b/>
        </w:rPr>
        <w:t xml:space="preserve">t T4307-13 Projekt </w:t>
      </w:r>
      <w:proofErr w:type="spellStart"/>
      <w:r w:rsidR="00DF61BF">
        <w:rPr>
          <w:rFonts w:ascii="Times New Roman" w:hAnsi="Times New Roman" w:cs="Times New Roman"/>
          <w:b/>
        </w:rPr>
        <w:t>Erasmus</w:t>
      </w:r>
      <w:proofErr w:type="spellEnd"/>
      <w:r w:rsidR="00DF61BF">
        <w:rPr>
          <w:rFonts w:ascii="Times New Roman" w:hAnsi="Times New Roman" w:cs="Times New Roman"/>
          <w:b/>
        </w:rPr>
        <w:t xml:space="preserve"> PLATO</w:t>
      </w:r>
      <w:r w:rsidR="008A5B4D">
        <w:rPr>
          <w:rFonts w:ascii="Times New Roman" w:hAnsi="Times New Roman" w:cs="Times New Roman"/>
          <w:b/>
        </w:rPr>
        <w:t>'S</w:t>
      </w:r>
      <w:r>
        <w:rPr>
          <w:rFonts w:ascii="Times New Roman" w:hAnsi="Times New Roman" w:cs="Times New Roman"/>
          <w:b/>
        </w:rPr>
        <w:t xml:space="preserve"> EU</w:t>
      </w:r>
    </w:p>
    <w:p w:rsidR="001507CE" w:rsidRDefault="001507CE" w:rsidP="001507CE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980"/>
        <w:gridCol w:w="1276"/>
        <w:gridCol w:w="1417"/>
        <w:gridCol w:w="1701"/>
        <w:gridCol w:w="1559"/>
        <w:gridCol w:w="1505"/>
      </w:tblGrid>
      <w:tr w:rsidR="001507CE" w:rsidTr="00704252">
        <w:trPr>
          <w:trHeight w:val="61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07CE" w:rsidRPr="00431EFB" w:rsidRDefault="001507CE" w:rsidP="00704252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07CE" w:rsidRPr="00431EFB" w:rsidRDefault="001507CE" w:rsidP="0070425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Plan 2022.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07CE" w:rsidRPr="00431EFB" w:rsidRDefault="001507CE" w:rsidP="0070425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Plan 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07CE" w:rsidRPr="00431EFB" w:rsidRDefault="001507CE" w:rsidP="0070425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Procjena 2024.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07CE" w:rsidRPr="00431EFB" w:rsidRDefault="001507CE" w:rsidP="0070425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Procjena 2025.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07CE" w:rsidRPr="00431EFB" w:rsidRDefault="001507CE" w:rsidP="0070425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31EFB">
              <w:rPr>
                <w:rFonts w:ascii="Times New Roman" w:hAnsi="Times New Roman" w:cs="Times New Roman"/>
                <w:sz w:val="22"/>
              </w:rPr>
              <w:t>Indeks 2023/2022</w:t>
            </w:r>
          </w:p>
        </w:tc>
      </w:tr>
      <w:tr w:rsidR="001507CE" w:rsidTr="00704252">
        <w:trPr>
          <w:trHeight w:val="122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E" w:rsidRDefault="001507CE" w:rsidP="00704252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Projekt T4307-13</w:t>
            </w:r>
          </w:p>
          <w:p w:rsidR="001507CE" w:rsidRPr="00431EFB" w:rsidRDefault="00DF61BF" w:rsidP="00704252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Projekt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PLATO</w:t>
            </w:r>
            <w:r w:rsidR="00A5474B">
              <w:rPr>
                <w:rFonts w:ascii="Times New Roman" w:hAnsi="Times New Roman" w:cs="Times New Roman"/>
                <w:sz w:val="22"/>
              </w:rPr>
              <w:t>'S</w:t>
            </w:r>
            <w:r w:rsidR="001507CE">
              <w:rPr>
                <w:rFonts w:ascii="Times New Roman" w:hAnsi="Times New Roman" w:cs="Times New Roman"/>
                <w:sz w:val="22"/>
              </w:rPr>
              <w:t xml:space="preserve"> 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CE" w:rsidRPr="00431EFB" w:rsidRDefault="00891E2C" w:rsidP="00704252">
            <w:pPr>
              <w:spacing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10.721,88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CE" w:rsidRDefault="00891E2C" w:rsidP="007042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10.721,88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CE" w:rsidRDefault="00891E2C" w:rsidP="007042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CE" w:rsidRDefault="00891E2C" w:rsidP="007042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CE" w:rsidRDefault="00891E2C" w:rsidP="007042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0D58E4" w:rsidRDefault="000D58E4" w:rsidP="00E96A18">
      <w:pPr>
        <w:jc w:val="both"/>
        <w:rPr>
          <w:rFonts w:ascii="Times New Roman" w:hAnsi="Times New Roman" w:cs="Times New Roman"/>
        </w:rPr>
      </w:pPr>
    </w:p>
    <w:p w:rsidR="008A5B4D" w:rsidRDefault="008A5B4D" w:rsidP="008A5B4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Opis projekta </w:t>
      </w:r>
    </w:p>
    <w:p w:rsidR="00A5474B" w:rsidRDefault="00A5474B" w:rsidP="00A5474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5474B">
        <w:rPr>
          <w:rFonts w:ascii="Times New Roman" w:hAnsi="Times New Roman" w:cs="Times New Roman"/>
        </w:rPr>
        <w:t>Philosophical</w:t>
      </w:r>
      <w:proofErr w:type="spellEnd"/>
      <w:r w:rsidRPr="00A5474B">
        <w:rPr>
          <w:rFonts w:ascii="Times New Roman" w:hAnsi="Times New Roman" w:cs="Times New Roman"/>
        </w:rPr>
        <w:t xml:space="preserve"> </w:t>
      </w:r>
      <w:proofErr w:type="spellStart"/>
      <w:r w:rsidRPr="00A5474B">
        <w:rPr>
          <w:rFonts w:ascii="Times New Roman" w:hAnsi="Times New Roman" w:cs="Times New Roman"/>
        </w:rPr>
        <w:t>Learning</w:t>
      </w:r>
      <w:proofErr w:type="spellEnd"/>
      <w:r w:rsidRPr="00A5474B">
        <w:rPr>
          <w:rFonts w:ascii="Times New Roman" w:hAnsi="Times New Roman" w:cs="Times New Roman"/>
        </w:rPr>
        <w:t xml:space="preserve"> Applied To Online </w:t>
      </w:r>
      <w:proofErr w:type="spellStart"/>
      <w:r w:rsidRPr="00A5474B">
        <w:rPr>
          <w:rFonts w:ascii="Times New Roman" w:hAnsi="Times New Roman" w:cs="Times New Roman"/>
        </w:rPr>
        <w:t>Surroundings</w:t>
      </w:r>
      <w:proofErr w:type="spellEnd"/>
      <w:r w:rsidRPr="00A5474B">
        <w:rPr>
          <w:rFonts w:ascii="Times New Roman" w:hAnsi="Times New Roman" w:cs="Times New Roman"/>
        </w:rPr>
        <w:t xml:space="preserve"> </w:t>
      </w:r>
      <w:proofErr w:type="spellStart"/>
      <w:r w:rsidRPr="00A5474B">
        <w:rPr>
          <w:rFonts w:ascii="Times New Roman" w:hAnsi="Times New Roman" w:cs="Times New Roman"/>
        </w:rPr>
        <w:t>in</w:t>
      </w:r>
      <w:proofErr w:type="spellEnd"/>
      <w:r w:rsidRPr="00A5474B">
        <w:rPr>
          <w:rFonts w:ascii="Times New Roman" w:hAnsi="Times New Roman" w:cs="Times New Roman"/>
        </w:rPr>
        <w:t xml:space="preserve"> EU - PLATO'S EU projekt je čiji je cilj odgovoriti potrebama Europske Unije za </w:t>
      </w:r>
      <w:proofErr w:type="spellStart"/>
      <w:r w:rsidRPr="00A5474B">
        <w:rPr>
          <w:rFonts w:ascii="Times New Roman" w:hAnsi="Times New Roman" w:cs="Times New Roman"/>
        </w:rPr>
        <w:t>inkluzivnijim</w:t>
      </w:r>
      <w:proofErr w:type="spellEnd"/>
      <w:r w:rsidRPr="00A5474B">
        <w:rPr>
          <w:rFonts w:ascii="Times New Roman" w:hAnsi="Times New Roman" w:cs="Times New Roman"/>
        </w:rPr>
        <w:t xml:space="preserve"> društvom, društvom koje je sačinjeno od građana koji imaju aktivnu ulogu u demokratskom životu, te na hitnu potrebu za prilagodbom na nove i neočekivane načine života uzrokovane </w:t>
      </w:r>
      <w:proofErr w:type="spellStart"/>
      <w:r w:rsidRPr="00A5474B">
        <w:rPr>
          <w:rFonts w:ascii="Times New Roman" w:hAnsi="Times New Roman" w:cs="Times New Roman"/>
        </w:rPr>
        <w:t>pandemijom</w:t>
      </w:r>
      <w:proofErr w:type="spellEnd"/>
      <w:r w:rsidRPr="00A5474B">
        <w:rPr>
          <w:rFonts w:ascii="Times New Roman" w:hAnsi="Times New Roman" w:cs="Times New Roman"/>
        </w:rPr>
        <w:t xml:space="preserve"> COVID-19. Cilj projekta je pomoći otvaranju društva razvojem i korištenjem inovativnih praksi i tehnologija kroz stvaranje različitih obrazovn</w:t>
      </w:r>
      <w:r>
        <w:rPr>
          <w:rFonts w:ascii="Times New Roman" w:hAnsi="Times New Roman" w:cs="Times New Roman"/>
        </w:rPr>
        <w:t xml:space="preserve">ih resursa. </w:t>
      </w:r>
      <w:r w:rsidR="004B3304">
        <w:rPr>
          <w:rFonts w:ascii="Times New Roman" w:hAnsi="Times New Roman" w:cs="Times New Roman"/>
        </w:rPr>
        <w:t>Budući da je</w:t>
      </w:r>
      <w:r w:rsidR="009371B0">
        <w:rPr>
          <w:rFonts w:ascii="Times New Roman" w:hAnsi="Times New Roman" w:cs="Times New Roman"/>
        </w:rPr>
        <w:t xml:space="preserve"> ideja projekta</w:t>
      </w:r>
      <w:r w:rsidRPr="00A5474B">
        <w:rPr>
          <w:rFonts w:ascii="Times New Roman" w:hAnsi="Times New Roman" w:cs="Times New Roman"/>
        </w:rPr>
        <w:t xml:space="preserve"> iskoristiti filozofsko nasljeđe i prilagoditi ga suvremenom </w:t>
      </w:r>
      <w:r w:rsidR="004B3304">
        <w:rPr>
          <w:rFonts w:ascii="Times New Roman" w:hAnsi="Times New Roman" w:cs="Times New Roman"/>
        </w:rPr>
        <w:t>kontekstu</w:t>
      </w:r>
      <w:r w:rsidRPr="00A5474B">
        <w:rPr>
          <w:rFonts w:ascii="Times New Roman" w:hAnsi="Times New Roman" w:cs="Times New Roman"/>
        </w:rPr>
        <w:t xml:space="preserve"> PLATO'S EU obostrano kombinira filozofsko naslijeđe sa suvremenim potrebama – korištenje digitalnih resursa za podučavanje filozofije, te korištenje filozofije za suočavanje s izazovima digitalne ere.</w:t>
      </w:r>
    </w:p>
    <w:p w:rsidR="00FF0D4D" w:rsidRPr="00FF0D4D" w:rsidRDefault="00FF0D4D" w:rsidP="00FF0D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Nositelj projekta je Sveučilište Matej Bel u Slovačkoj, a partneri projekta, uz Prirodoslovno-grafičku školu Zadar, Sveučilište u Ljubljani i Udruga „Mala Filozofija“ iz Hrvatske.</w:t>
      </w:r>
    </w:p>
    <w:p w:rsidR="008A5B4D" w:rsidRDefault="008A5B4D" w:rsidP="008A5B4D">
      <w:pPr>
        <w:spacing w:after="0"/>
        <w:jc w:val="both"/>
        <w:rPr>
          <w:rFonts w:ascii="Times New Roman" w:hAnsi="Times New Roman" w:cs="Times New Roman"/>
        </w:rPr>
      </w:pPr>
    </w:p>
    <w:p w:rsidR="008A5B4D" w:rsidRDefault="008A5B4D" w:rsidP="008A5B4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Svrha provedbe projekta</w:t>
      </w:r>
    </w:p>
    <w:p w:rsidR="00A374E1" w:rsidRDefault="00A374E1" w:rsidP="008A5B4D">
      <w:pPr>
        <w:spacing w:after="0"/>
        <w:jc w:val="both"/>
        <w:rPr>
          <w:rFonts w:ascii="Times New Roman" w:hAnsi="Times New Roman" w:cs="Times New Roman"/>
        </w:rPr>
      </w:pPr>
    </w:p>
    <w:p w:rsidR="00A374E1" w:rsidRDefault="00FF0D4D" w:rsidP="00FC54B1">
      <w:pPr>
        <w:jc w:val="both"/>
        <w:rPr>
          <w:rFonts w:ascii="Times New Roman" w:hAnsi="Times New Roman" w:cs="Times New Roman"/>
        </w:rPr>
      </w:pPr>
      <w:r w:rsidRPr="00FF0D4D">
        <w:rPr>
          <w:rFonts w:ascii="Times New Roman" w:hAnsi="Times New Roman" w:cs="Times New Roman"/>
        </w:rPr>
        <w:t xml:space="preserve">Projektom se nastoji ponuditi nove metode učenja i poučavanja, ojačati kritičko mišljenje i </w:t>
      </w:r>
      <w:proofErr w:type="spellStart"/>
      <w:r w:rsidRPr="00FF0D4D">
        <w:rPr>
          <w:rFonts w:ascii="Times New Roman" w:hAnsi="Times New Roman" w:cs="Times New Roman"/>
        </w:rPr>
        <w:t>deliberativni</w:t>
      </w:r>
      <w:proofErr w:type="spellEnd"/>
      <w:r w:rsidRPr="00FF0D4D">
        <w:rPr>
          <w:rFonts w:ascii="Times New Roman" w:hAnsi="Times New Roman" w:cs="Times New Roman"/>
        </w:rPr>
        <w:t xml:space="preserve"> dijalog u obrazovanju, razviti digitalnu spremnost, poboljšati digitalne vještine i kompetencije</w:t>
      </w:r>
      <w:r>
        <w:rPr>
          <w:rFonts w:ascii="Times New Roman" w:hAnsi="Times New Roman" w:cs="Times New Roman"/>
        </w:rPr>
        <w:t>, p</w:t>
      </w:r>
      <w:r w:rsidRPr="00FF0D4D">
        <w:rPr>
          <w:rFonts w:ascii="Times New Roman" w:hAnsi="Times New Roman" w:cs="Times New Roman"/>
        </w:rPr>
        <w:t>romicati medijsku pismenost</w:t>
      </w:r>
      <w:r>
        <w:rPr>
          <w:rFonts w:ascii="Times New Roman" w:hAnsi="Times New Roman" w:cs="Times New Roman"/>
        </w:rPr>
        <w:t>, o</w:t>
      </w:r>
      <w:r w:rsidRPr="00FF0D4D">
        <w:rPr>
          <w:rFonts w:ascii="Times New Roman" w:hAnsi="Times New Roman" w:cs="Times New Roman"/>
        </w:rPr>
        <w:t>jačati profesionalne k</w:t>
      </w:r>
      <w:r>
        <w:rPr>
          <w:rFonts w:ascii="Times New Roman" w:hAnsi="Times New Roman" w:cs="Times New Roman"/>
        </w:rPr>
        <w:t>apacitete nastavnika, te u</w:t>
      </w:r>
      <w:r w:rsidRPr="00FF0D4D">
        <w:rPr>
          <w:rFonts w:ascii="Times New Roman" w:hAnsi="Times New Roman" w:cs="Times New Roman"/>
        </w:rPr>
        <w:t>blažiti izvanredne okolnosti koje utječu na školsko okruženje</w:t>
      </w:r>
      <w:r>
        <w:rPr>
          <w:rFonts w:ascii="Times New Roman" w:hAnsi="Times New Roman" w:cs="Times New Roman"/>
        </w:rPr>
        <w:t>.</w:t>
      </w:r>
    </w:p>
    <w:p w:rsidR="00A374E1" w:rsidRDefault="00A374E1" w:rsidP="008A5B4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Ključne aktivnosti</w:t>
      </w:r>
    </w:p>
    <w:p w:rsidR="00A374E1" w:rsidRDefault="00A374E1" w:rsidP="008A5B4D">
      <w:pPr>
        <w:spacing w:after="0"/>
        <w:jc w:val="both"/>
        <w:rPr>
          <w:rFonts w:ascii="Times New Roman" w:hAnsi="Times New Roman" w:cs="Times New Roman"/>
          <w:b/>
        </w:rPr>
      </w:pPr>
    </w:p>
    <w:p w:rsidR="004B3304" w:rsidRDefault="004B3304" w:rsidP="004B33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Glavne aktivnosti projekta su i</w:t>
      </w:r>
      <w:r w:rsidRPr="004B3304">
        <w:rPr>
          <w:rFonts w:ascii="Times New Roman" w:hAnsi="Times New Roman" w:cs="Times New Roman"/>
        </w:rPr>
        <w:t>zrada otvorene obrazovne platforme s komponentama prilagođenim osobama s invaliditetom</w:t>
      </w:r>
      <w:r>
        <w:rPr>
          <w:rFonts w:ascii="Times New Roman" w:hAnsi="Times New Roman" w:cs="Times New Roman"/>
        </w:rPr>
        <w:t xml:space="preserve"> te r</w:t>
      </w:r>
      <w:r w:rsidRPr="004B3304">
        <w:rPr>
          <w:rFonts w:ascii="Times New Roman" w:hAnsi="Times New Roman" w:cs="Times New Roman"/>
        </w:rPr>
        <w:t>azvoj i implementacija otvorenih obrazovnih resursa za poticanje razvoja kritičkog mišljenja i drugih filozofskih praksi u digitalnom okruženju</w:t>
      </w:r>
      <w:r>
        <w:rPr>
          <w:rFonts w:ascii="Times New Roman" w:hAnsi="Times New Roman" w:cs="Times New Roman"/>
        </w:rPr>
        <w:t>.</w:t>
      </w:r>
    </w:p>
    <w:p w:rsidR="001B0394" w:rsidRDefault="001B0394" w:rsidP="001B0394">
      <w:pPr>
        <w:jc w:val="both"/>
        <w:rPr>
          <w:rFonts w:ascii="Times New Roman" w:hAnsi="Times New Roman" w:cs="Times New Roman"/>
        </w:rPr>
      </w:pPr>
      <w:r w:rsidRPr="001B0394">
        <w:rPr>
          <w:rFonts w:ascii="Times New Roman" w:hAnsi="Times New Roman" w:cs="Times New Roman"/>
        </w:rPr>
        <w:t>U projektu PLATO'S EU Prirodoslovno grafička š</w:t>
      </w:r>
      <w:r>
        <w:rPr>
          <w:rFonts w:ascii="Times New Roman" w:hAnsi="Times New Roman" w:cs="Times New Roman"/>
        </w:rPr>
        <w:t xml:space="preserve">kola kao partner je zadužena za </w:t>
      </w:r>
      <w:r w:rsidRPr="001B0394">
        <w:rPr>
          <w:rFonts w:ascii="Times New Roman" w:hAnsi="Times New Roman" w:cs="Times New Roman"/>
        </w:rPr>
        <w:t>izra</w:t>
      </w:r>
      <w:r>
        <w:rPr>
          <w:rFonts w:ascii="Times New Roman" w:hAnsi="Times New Roman" w:cs="Times New Roman"/>
        </w:rPr>
        <w:t xml:space="preserve">du vizualnog identiteta projekta, odnosno </w:t>
      </w:r>
      <w:r w:rsidRPr="001B0394">
        <w:rPr>
          <w:rFonts w:ascii="Times New Roman" w:hAnsi="Times New Roman" w:cs="Times New Roman"/>
        </w:rPr>
        <w:t>izradu otvorene obrazovne digitalne platforme koja će sadržavati otvorene obrazovne resurse za poticanje raznih filozofskih praksi</w:t>
      </w:r>
      <w:r>
        <w:rPr>
          <w:rFonts w:ascii="Times New Roman" w:hAnsi="Times New Roman" w:cs="Times New Roman"/>
        </w:rPr>
        <w:t xml:space="preserve">, </w:t>
      </w:r>
      <w:r w:rsidRPr="001B0394">
        <w:rPr>
          <w:rFonts w:ascii="Times New Roman" w:hAnsi="Times New Roman" w:cs="Times New Roman"/>
        </w:rPr>
        <w:t>izradu dizajna i pripreme z</w:t>
      </w:r>
      <w:r>
        <w:rPr>
          <w:rFonts w:ascii="Times New Roman" w:hAnsi="Times New Roman" w:cs="Times New Roman"/>
        </w:rPr>
        <w:t xml:space="preserve">a tisak priručnika za nastavnike, te </w:t>
      </w:r>
      <w:r w:rsidRPr="001B0394">
        <w:rPr>
          <w:rFonts w:ascii="Times New Roman" w:hAnsi="Times New Roman" w:cs="Times New Roman"/>
        </w:rPr>
        <w:t>izradu dizajna i pripreme za tisak udžbenika „</w:t>
      </w:r>
      <w:proofErr w:type="spellStart"/>
      <w:r w:rsidRPr="001B0394">
        <w:rPr>
          <w:rFonts w:ascii="Times New Roman" w:hAnsi="Times New Roman" w:cs="Times New Roman"/>
        </w:rPr>
        <w:t>Philosophical</w:t>
      </w:r>
      <w:proofErr w:type="spellEnd"/>
      <w:r w:rsidRPr="001B0394">
        <w:rPr>
          <w:rFonts w:ascii="Times New Roman" w:hAnsi="Times New Roman" w:cs="Times New Roman"/>
        </w:rPr>
        <w:t xml:space="preserve"> </w:t>
      </w:r>
      <w:proofErr w:type="spellStart"/>
      <w:r w:rsidRPr="001B0394">
        <w:rPr>
          <w:rFonts w:ascii="Times New Roman" w:hAnsi="Times New Roman" w:cs="Times New Roman"/>
        </w:rPr>
        <w:t>Cookbook</w:t>
      </w:r>
      <w:proofErr w:type="spellEnd"/>
      <w:r w:rsidRPr="001B0394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.</w:t>
      </w:r>
    </w:p>
    <w:p w:rsidR="00DA7956" w:rsidRDefault="00DA7956" w:rsidP="001B0394">
      <w:pPr>
        <w:jc w:val="both"/>
        <w:rPr>
          <w:rFonts w:ascii="Times New Roman" w:hAnsi="Times New Roman" w:cs="Times New Roman"/>
          <w:b/>
        </w:rPr>
      </w:pPr>
    </w:p>
    <w:p w:rsidR="00206EF8" w:rsidRDefault="00206EF8" w:rsidP="001B039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Pokazatelj rezultata</w:t>
      </w:r>
    </w:p>
    <w:p w:rsidR="00206EF8" w:rsidRPr="00206EF8" w:rsidRDefault="00206EF8" w:rsidP="001B03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Učinak projekta bit</w:t>
      </w:r>
      <w:r w:rsidR="00DF61B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će vidljiv kako na razini sudionika, odnosno </w:t>
      </w:r>
      <w:r w:rsidR="00DA7956">
        <w:rPr>
          <w:rFonts w:ascii="Times New Roman" w:hAnsi="Times New Roman" w:cs="Times New Roman"/>
        </w:rPr>
        <w:t>nastavnika koji su sudjeluju</w:t>
      </w:r>
      <w:r>
        <w:rPr>
          <w:rFonts w:ascii="Times New Roman" w:hAnsi="Times New Roman" w:cs="Times New Roman"/>
        </w:rPr>
        <w:t xml:space="preserve"> u izgradnji digitalne </w:t>
      </w:r>
      <w:proofErr w:type="spellStart"/>
      <w:r>
        <w:rPr>
          <w:rFonts w:ascii="Times New Roman" w:hAnsi="Times New Roman" w:cs="Times New Roman"/>
        </w:rPr>
        <w:t>platfome</w:t>
      </w:r>
      <w:proofErr w:type="spellEnd"/>
      <w:r w:rsidR="00DA79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tako i na učenicima Prirodoslovno-grafičke škole koji će sudjelovati  u edukacijama putem platformi koje će se održavati u prostorijama škole.</w:t>
      </w:r>
    </w:p>
    <w:p w:rsidR="004B3304" w:rsidRDefault="004B3304" w:rsidP="004B3304">
      <w:pPr>
        <w:spacing w:after="0"/>
        <w:jc w:val="both"/>
        <w:rPr>
          <w:rFonts w:ascii="Times New Roman" w:hAnsi="Times New Roman" w:cs="Times New Roman"/>
        </w:rPr>
      </w:pPr>
    </w:p>
    <w:p w:rsidR="00FC54B1" w:rsidRDefault="00FC54B1" w:rsidP="00E96A18">
      <w:pPr>
        <w:jc w:val="both"/>
        <w:rPr>
          <w:rFonts w:ascii="Times New Roman" w:hAnsi="Times New Roman" w:cs="Times New Roman"/>
        </w:rPr>
      </w:pPr>
    </w:p>
    <w:p w:rsidR="00DA7956" w:rsidRDefault="00DA7956" w:rsidP="00E96A18">
      <w:pPr>
        <w:jc w:val="both"/>
        <w:rPr>
          <w:rFonts w:ascii="Times New Roman" w:hAnsi="Times New Roman" w:cs="Times New Roman"/>
        </w:rPr>
      </w:pPr>
    </w:p>
    <w:p w:rsidR="00D55644" w:rsidRDefault="00D55644" w:rsidP="00E96A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Ravnateljica:</w:t>
      </w:r>
    </w:p>
    <w:p w:rsidR="00D55644" w:rsidRDefault="00D55644" w:rsidP="00D55644">
      <w:pPr>
        <w:spacing w:after="0"/>
        <w:jc w:val="both"/>
        <w:rPr>
          <w:rFonts w:ascii="Times New Roman" w:hAnsi="Times New Roman" w:cs="Times New Roman"/>
        </w:rPr>
      </w:pPr>
    </w:p>
    <w:p w:rsidR="00E96A18" w:rsidRPr="00E96A18" w:rsidRDefault="00D55644" w:rsidP="00E96A1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Anamarija </w:t>
      </w:r>
      <w:proofErr w:type="spellStart"/>
      <w:r>
        <w:rPr>
          <w:rFonts w:ascii="Times New Roman" w:hAnsi="Times New Roman" w:cs="Times New Roman"/>
        </w:rPr>
        <w:t>Ivković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dipl.ing</w:t>
      </w:r>
      <w:proofErr w:type="spellEnd"/>
      <w:r>
        <w:rPr>
          <w:rFonts w:ascii="Times New Roman" w:hAnsi="Times New Roman" w:cs="Times New Roman"/>
        </w:rPr>
        <w:t>.</w:t>
      </w:r>
      <w:r w:rsidR="00044618">
        <w:rPr>
          <w:rFonts w:ascii="Times New Roman" w:hAnsi="Times New Roman" w:cs="Times New Roman"/>
        </w:rPr>
        <w:t xml:space="preserve"> </w:t>
      </w:r>
    </w:p>
    <w:p w:rsidR="00E96A18" w:rsidRPr="00E96A18" w:rsidRDefault="00E96A18" w:rsidP="007E03FF">
      <w:pPr>
        <w:jc w:val="both"/>
        <w:rPr>
          <w:rFonts w:ascii="Times New Roman" w:hAnsi="Times New Roman" w:cs="Times New Roman"/>
          <w:b/>
        </w:rPr>
      </w:pPr>
    </w:p>
    <w:p w:rsidR="002C210A" w:rsidRPr="007E03FF" w:rsidRDefault="002C210A" w:rsidP="007E03FF">
      <w:pPr>
        <w:jc w:val="both"/>
        <w:rPr>
          <w:rFonts w:ascii="Times New Roman" w:hAnsi="Times New Roman" w:cs="Times New Roman"/>
        </w:rPr>
      </w:pPr>
    </w:p>
    <w:p w:rsidR="00D114FD" w:rsidRPr="007901F7" w:rsidRDefault="00D114FD" w:rsidP="008344EC">
      <w:pPr>
        <w:spacing w:after="0"/>
        <w:jc w:val="both"/>
        <w:rPr>
          <w:rFonts w:ascii="Times New Roman" w:hAnsi="Times New Roman" w:cs="Times New Roman"/>
        </w:rPr>
      </w:pPr>
    </w:p>
    <w:p w:rsidR="00046DF5" w:rsidRPr="008B4FA0" w:rsidRDefault="00046DF5" w:rsidP="00D542A4">
      <w:pPr>
        <w:spacing w:after="0"/>
        <w:jc w:val="both"/>
        <w:rPr>
          <w:rFonts w:ascii="Times New Roman" w:hAnsi="Times New Roman" w:cs="Times New Roman"/>
          <w:sz w:val="22"/>
        </w:rPr>
      </w:pPr>
    </w:p>
    <w:sectPr w:rsidR="00046DF5" w:rsidRPr="008B4FA0" w:rsidSect="008D2C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1AD" w:rsidRDefault="003351AD" w:rsidP="008D2CFD">
      <w:pPr>
        <w:spacing w:after="0" w:line="240" w:lineRule="auto"/>
      </w:pPr>
      <w:r>
        <w:separator/>
      </w:r>
    </w:p>
  </w:endnote>
  <w:endnote w:type="continuationSeparator" w:id="0">
    <w:p w:rsidR="003351AD" w:rsidRDefault="003351AD" w:rsidP="008D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FD" w:rsidRDefault="008D2CF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264922"/>
      <w:docPartObj>
        <w:docPartGallery w:val="Page Numbers (Bottom of Page)"/>
        <w:docPartUnique/>
      </w:docPartObj>
    </w:sdtPr>
    <w:sdtEndPr/>
    <w:sdtContent>
      <w:p w:rsidR="008D2CFD" w:rsidRDefault="008D2CF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D2F">
          <w:rPr>
            <w:noProof/>
          </w:rPr>
          <w:t>5</w:t>
        </w:r>
        <w:r>
          <w:fldChar w:fldCharType="end"/>
        </w:r>
      </w:p>
    </w:sdtContent>
  </w:sdt>
  <w:p w:rsidR="008D2CFD" w:rsidRDefault="008D2CF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FD" w:rsidRDefault="008D2C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1AD" w:rsidRDefault="003351AD" w:rsidP="008D2CFD">
      <w:pPr>
        <w:spacing w:after="0" w:line="240" w:lineRule="auto"/>
      </w:pPr>
      <w:r>
        <w:separator/>
      </w:r>
    </w:p>
  </w:footnote>
  <w:footnote w:type="continuationSeparator" w:id="0">
    <w:p w:rsidR="003351AD" w:rsidRDefault="003351AD" w:rsidP="008D2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FD" w:rsidRDefault="008D2CF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FD" w:rsidRDefault="008D2CF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FD" w:rsidRDefault="008D2C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DD0"/>
    <w:multiLevelType w:val="multilevel"/>
    <w:tmpl w:val="C5C0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657FB"/>
    <w:multiLevelType w:val="hybridMultilevel"/>
    <w:tmpl w:val="7E16B2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CD7EEA"/>
    <w:multiLevelType w:val="multilevel"/>
    <w:tmpl w:val="6100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90E5E"/>
    <w:multiLevelType w:val="multilevel"/>
    <w:tmpl w:val="E154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5141E0"/>
    <w:multiLevelType w:val="hybridMultilevel"/>
    <w:tmpl w:val="C89802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76389"/>
    <w:multiLevelType w:val="hybridMultilevel"/>
    <w:tmpl w:val="1A242E9A"/>
    <w:lvl w:ilvl="0" w:tplc="684229B2">
      <w:start w:val="2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D6"/>
    <w:rsid w:val="000004CA"/>
    <w:rsid w:val="00014E96"/>
    <w:rsid w:val="00044618"/>
    <w:rsid w:val="00046DF5"/>
    <w:rsid w:val="000D58E4"/>
    <w:rsid w:val="00104FD6"/>
    <w:rsid w:val="001507CE"/>
    <w:rsid w:val="00167FB2"/>
    <w:rsid w:val="001B0394"/>
    <w:rsid w:val="001C4683"/>
    <w:rsid w:val="00206EF8"/>
    <w:rsid w:val="0021650A"/>
    <w:rsid w:val="00225DD6"/>
    <w:rsid w:val="00230F0B"/>
    <w:rsid w:val="0023774C"/>
    <w:rsid w:val="002A77EE"/>
    <w:rsid w:val="002C210A"/>
    <w:rsid w:val="002C46FB"/>
    <w:rsid w:val="00306334"/>
    <w:rsid w:val="003338BE"/>
    <w:rsid w:val="003351AD"/>
    <w:rsid w:val="00361460"/>
    <w:rsid w:val="003C1BA5"/>
    <w:rsid w:val="003D76AB"/>
    <w:rsid w:val="00431EFB"/>
    <w:rsid w:val="004448FA"/>
    <w:rsid w:val="004A5E48"/>
    <w:rsid w:val="004B3304"/>
    <w:rsid w:val="004D324E"/>
    <w:rsid w:val="005B53B6"/>
    <w:rsid w:val="00693DE5"/>
    <w:rsid w:val="00695E1C"/>
    <w:rsid w:val="006C2AF6"/>
    <w:rsid w:val="006C479D"/>
    <w:rsid w:val="006E4035"/>
    <w:rsid w:val="00721FF8"/>
    <w:rsid w:val="007901F7"/>
    <w:rsid w:val="007E03FF"/>
    <w:rsid w:val="00805289"/>
    <w:rsid w:val="00817ADE"/>
    <w:rsid w:val="008344EC"/>
    <w:rsid w:val="00891E2C"/>
    <w:rsid w:val="008A5B4D"/>
    <w:rsid w:val="008B4FA0"/>
    <w:rsid w:val="008D22F8"/>
    <w:rsid w:val="008D2CFD"/>
    <w:rsid w:val="00920CEC"/>
    <w:rsid w:val="009371B0"/>
    <w:rsid w:val="00A16533"/>
    <w:rsid w:val="00A3727E"/>
    <w:rsid w:val="00A374E1"/>
    <w:rsid w:val="00A5474B"/>
    <w:rsid w:val="00A95146"/>
    <w:rsid w:val="00AC21E9"/>
    <w:rsid w:val="00AF04CA"/>
    <w:rsid w:val="00BE2D96"/>
    <w:rsid w:val="00C06C30"/>
    <w:rsid w:val="00C86530"/>
    <w:rsid w:val="00CD44F6"/>
    <w:rsid w:val="00CE2D2F"/>
    <w:rsid w:val="00D114FD"/>
    <w:rsid w:val="00D542A4"/>
    <w:rsid w:val="00D55644"/>
    <w:rsid w:val="00DA604F"/>
    <w:rsid w:val="00DA66B9"/>
    <w:rsid w:val="00DA7956"/>
    <w:rsid w:val="00DF61BF"/>
    <w:rsid w:val="00E85CC3"/>
    <w:rsid w:val="00E96A18"/>
    <w:rsid w:val="00F20FEE"/>
    <w:rsid w:val="00F55CB1"/>
    <w:rsid w:val="00F642F5"/>
    <w:rsid w:val="00F7455A"/>
    <w:rsid w:val="00FC54B1"/>
    <w:rsid w:val="00F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FD5E7"/>
  <w15:chartTrackingRefBased/>
  <w15:docId w15:val="{990E3174-7295-495D-B5F6-7B72C4E0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DD6"/>
    <w:pPr>
      <w:spacing w:after="200" w:line="276" w:lineRule="auto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5DD6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04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itemextrafieldsvalue">
    <w:name w:val="itemextrafieldsvalue"/>
    <w:basedOn w:val="Zadanifontodlomka"/>
    <w:rsid w:val="00D114FD"/>
  </w:style>
  <w:style w:type="character" w:customStyle="1" w:styleId="itemextrafieldslabel">
    <w:name w:val="itemextrafieldslabel"/>
    <w:basedOn w:val="Zadanifontodlomka"/>
    <w:rsid w:val="00D114FD"/>
  </w:style>
  <w:style w:type="paragraph" w:styleId="Zaglavlje">
    <w:name w:val="header"/>
    <w:basedOn w:val="Normal"/>
    <w:link w:val="ZaglavljeChar"/>
    <w:uiPriority w:val="99"/>
    <w:unhideWhenUsed/>
    <w:rsid w:val="008D2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2CFD"/>
    <w:rPr>
      <w:sz w:val="24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D2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2CFD"/>
    <w:rPr>
      <w:sz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45</cp:revision>
  <dcterms:created xsi:type="dcterms:W3CDTF">2022-10-29T14:04:00Z</dcterms:created>
  <dcterms:modified xsi:type="dcterms:W3CDTF">2022-10-30T18:25:00Z</dcterms:modified>
</cp:coreProperties>
</file>