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39D09" w14:textId="77777777" w:rsidR="001D5281" w:rsidRDefault="00B531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PRIRODOSLOVNO-GRAFIČKA ŠKOLA ZADAR</w:t>
      </w:r>
    </w:p>
    <w:p w14:paraId="05EC4747" w14:textId="77777777" w:rsidR="001D5281" w:rsidRDefault="00B531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Perivoj Vladimira Nazora 3</w:t>
      </w:r>
    </w:p>
    <w:p w14:paraId="54771C93" w14:textId="77777777" w:rsidR="001D5281" w:rsidRDefault="001D5281">
      <w:pPr>
        <w:spacing w:after="0"/>
        <w:rPr>
          <w:rFonts w:ascii="Times New Roman" w:hAnsi="Times New Roman" w:cs="Times New Roman"/>
        </w:rPr>
      </w:pPr>
    </w:p>
    <w:p w14:paraId="78900C90" w14:textId="77777777" w:rsidR="001D5281" w:rsidRDefault="001D5281">
      <w:pPr>
        <w:spacing w:after="0"/>
        <w:rPr>
          <w:rFonts w:ascii="Times New Roman" w:hAnsi="Times New Roman" w:cs="Times New Roman"/>
        </w:rPr>
      </w:pPr>
    </w:p>
    <w:p w14:paraId="493EF65C" w14:textId="77777777" w:rsidR="001D5281" w:rsidRDefault="001D5281">
      <w:pPr>
        <w:spacing w:after="0"/>
        <w:rPr>
          <w:rFonts w:ascii="Times New Roman" w:hAnsi="Times New Roman" w:cs="Times New Roman"/>
        </w:rPr>
      </w:pPr>
    </w:p>
    <w:p w14:paraId="0F7DFF9E" w14:textId="77777777" w:rsidR="001D5281" w:rsidRDefault="001D5281">
      <w:pPr>
        <w:spacing w:after="0"/>
        <w:rPr>
          <w:rFonts w:ascii="Times New Roman" w:hAnsi="Times New Roman" w:cs="Times New Roman"/>
        </w:rPr>
      </w:pPr>
    </w:p>
    <w:p w14:paraId="6FC3FBDB" w14:textId="77777777" w:rsidR="001D5281" w:rsidRDefault="00B53198">
      <w:pPr>
        <w:spacing w:after="0" w:line="240" w:lineRule="auto"/>
        <w:ind w:right="-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KLASA:       </w:t>
      </w:r>
      <w:r>
        <w:rPr>
          <w:rFonts w:ascii="Times New Roman" w:hAnsi="Times New Roman" w:cs="Times New Roman"/>
          <w:noProof/>
          <w:szCs w:val="24"/>
          <w:lang w:val="en-US"/>
        </w:rPr>
        <w:t>400-02/24-01/2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</w:t>
      </w:r>
    </w:p>
    <w:p w14:paraId="4CA1E7E2" w14:textId="77777777" w:rsidR="001D5281" w:rsidRDefault="00B5319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URBROJ:     </w:t>
      </w:r>
      <w:r>
        <w:rPr>
          <w:rFonts w:ascii="Times New Roman" w:hAnsi="Times New Roman" w:cs="Times New Roman"/>
          <w:noProof/>
          <w:szCs w:val="24"/>
        </w:rPr>
        <w:t>2198-1-63-24-1</w:t>
      </w:r>
      <w:r>
        <w:rPr>
          <w:rFonts w:ascii="Times New Roman" w:hAnsi="Times New Roman" w:cs="Times New Roman"/>
          <w:szCs w:val="24"/>
        </w:rPr>
        <w:t xml:space="preserve">                                              </w:t>
      </w:r>
    </w:p>
    <w:p w14:paraId="78C5A926" w14:textId="3B6DFABA" w:rsidR="001D5281" w:rsidRPr="00DB07B6" w:rsidRDefault="00B531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noProof/>
        </w:rPr>
        <w:drawing>
          <wp:inline distT="0" distB="0" distL="0" distR="0" wp14:anchorId="70D08C58" wp14:editId="0BA50B20">
            <wp:extent cx="933580" cy="93358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</w:p>
    <w:p w14:paraId="76FD2A4C" w14:textId="694C9E9E" w:rsidR="00DB07B6" w:rsidRDefault="00B531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14:paraId="4E01A39D" w14:textId="77777777" w:rsidR="001D5281" w:rsidRDefault="00B531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Zadar, 16.4.2024. godine</w:t>
      </w:r>
    </w:p>
    <w:p w14:paraId="2FEEA536" w14:textId="77777777" w:rsidR="001D5281" w:rsidRDefault="00B531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144E706" w14:textId="77777777" w:rsidR="001D5281" w:rsidRDefault="001D5281">
      <w:pPr>
        <w:spacing w:after="0"/>
        <w:rPr>
          <w:rFonts w:ascii="Times New Roman" w:hAnsi="Times New Roman" w:cs="Times New Roman"/>
        </w:rPr>
      </w:pPr>
    </w:p>
    <w:p w14:paraId="7B5FCC49" w14:textId="77777777" w:rsidR="001D5281" w:rsidRDefault="001D5281">
      <w:pPr>
        <w:spacing w:after="0"/>
        <w:rPr>
          <w:rFonts w:ascii="Times New Roman" w:hAnsi="Times New Roman" w:cs="Times New Roman"/>
        </w:rPr>
      </w:pPr>
    </w:p>
    <w:p w14:paraId="252CF725" w14:textId="77777777" w:rsidR="001D5281" w:rsidRDefault="001D5281">
      <w:pPr>
        <w:spacing w:after="0"/>
        <w:rPr>
          <w:rFonts w:ascii="Times New Roman" w:hAnsi="Times New Roman" w:cs="Times New Roman"/>
        </w:rPr>
      </w:pPr>
    </w:p>
    <w:p w14:paraId="49120C33" w14:textId="77777777" w:rsidR="001D5281" w:rsidRDefault="00B5319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OBRAZLOŽENJE PRVIH IZMJENA I DOPUNA FINANCIJSKOG PLANA </w:t>
      </w:r>
    </w:p>
    <w:p w14:paraId="546ADE7D" w14:textId="77777777" w:rsidR="001D5281" w:rsidRDefault="00B5319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2024.</w:t>
      </w:r>
    </w:p>
    <w:p w14:paraId="22E632B6" w14:textId="77777777" w:rsidR="001D5281" w:rsidRDefault="001D5281">
      <w:pPr>
        <w:spacing w:after="0"/>
        <w:rPr>
          <w:rFonts w:ascii="Times New Roman" w:hAnsi="Times New Roman" w:cs="Times New Roman"/>
        </w:rPr>
      </w:pPr>
    </w:p>
    <w:p w14:paraId="743426AA" w14:textId="77777777" w:rsidR="001D5281" w:rsidRDefault="001D5281">
      <w:pPr>
        <w:spacing w:after="0"/>
        <w:rPr>
          <w:rFonts w:ascii="Times New Roman" w:hAnsi="Times New Roman" w:cs="Times New Roman"/>
        </w:rPr>
      </w:pPr>
    </w:p>
    <w:p w14:paraId="0FBC2A97" w14:textId="77777777" w:rsidR="001D5281" w:rsidRDefault="001D5281">
      <w:pPr>
        <w:spacing w:after="0"/>
        <w:rPr>
          <w:rFonts w:ascii="Times New Roman" w:hAnsi="Times New Roman" w:cs="Times New Roman"/>
        </w:rPr>
      </w:pPr>
    </w:p>
    <w:p w14:paraId="40BAACCF" w14:textId="77777777" w:rsidR="001D5281" w:rsidRDefault="001D5281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548465C1" w14:textId="77777777" w:rsidR="001D5281" w:rsidRDefault="00B5319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SAŽETAK DJELOKRUGA RADA</w:t>
      </w:r>
    </w:p>
    <w:p w14:paraId="76406DCF" w14:textId="77777777" w:rsidR="001D5281" w:rsidRDefault="001D5281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20C19018" w14:textId="77777777" w:rsidR="001D5281" w:rsidRDefault="00B531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Škola je osnovana 1992. godine nakon što je ukinut Centar za odgoj i usmjereno obrazovanje Juraj Baraković</w:t>
      </w:r>
      <w:r>
        <w:rPr>
          <w:rFonts w:ascii="Times New Roman" w:hAnsi="Times New Roman" w:cs="Times New Roman"/>
        </w:rPr>
        <w:t>, i to pod imenom Kemijska škola kao jedan od pravnih slijednika Centra. Županijska skupština Zadarske županije 2004. godine promijenila je naziv škole u Prirodoslovno-grafičku školu.</w:t>
      </w:r>
    </w:p>
    <w:p w14:paraId="3CC19FCB" w14:textId="77777777" w:rsidR="001D5281" w:rsidRDefault="00B531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prostoru školske zgrade u Perivoju Vladimira Nazora 3 djeluju četiri s</w:t>
      </w:r>
      <w:r>
        <w:rPr>
          <w:rFonts w:ascii="Times New Roman" w:hAnsi="Times New Roman" w:cs="Times New Roman"/>
        </w:rPr>
        <w:t>rednje škole, a Prirodoslovno-grafičkoj školi Zadar je dodijeljen prostor u prizemlju. Školsko dvorište koje je ujedno i igralište koristi se zajednički s drugim školama.</w:t>
      </w:r>
    </w:p>
    <w:p w14:paraId="6B1BF5A0" w14:textId="77777777" w:rsidR="001D5281" w:rsidRDefault="00B531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Nastava se izvodi u petodnevnom radnom tjednu, naizmjenično u dvije smjene.</w:t>
      </w:r>
    </w:p>
    <w:p w14:paraId="2AAAF4E3" w14:textId="77777777" w:rsidR="001D5281" w:rsidRDefault="00B531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Obrazovni</w:t>
      </w:r>
      <w:r>
        <w:rPr>
          <w:rFonts w:ascii="Times New Roman" w:hAnsi="Times New Roman" w:cs="Times New Roman"/>
        </w:rPr>
        <w:t xml:space="preserve"> programi škole su: kemijski tehničar, grafički tehničar, ekološki tehničar, grafički tehničar pripreme, grafičar pripreme, medijski tehničar, web dizajner i grafički urednik dizajner. U školskoj 2023/24. godini škola ima 246 učenika.</w:t>
      </w:r>
    </w:p>
    <w:p w14:paraId="7B816262" w14:textId="77777777" w:rsidR="001D5281" w:rsidRDefault="001D5281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2DA8331A" w14:textId="77777777" w:rsidR="001D5281" w:rsidRDefault="001D5281">
      <w:pPr>
        <w:spacing w:after="0"/>
        <w:ind w:firstLine="708"/>
        <w:rPr>
          <w:rFonts w:ascii="Times New Roman" w:hAnsi="Times New Roman" w:cs="Times New Roman"/>
        </w:rPr>
      </w:pPr>
    </w:p>
    <w:p w14:paraId="28BD3CB2" w14:textId="77777777" w:rsidR="001D5281" w:rsidRDefault="001D5281">
      <w:pPr>
        <w:spacing w:after="0"/>
        <w:ind w:firstLine="708"/>
        <w:rPr>
          <w:rFonts w:ascii="Times New Roman" w:hAnsi="Times New Roman" w:cs="Times New Roman"/>
        </w:rPr>
      </w:pPr>
    </w:p>
    <w:p w14:paraId="4996AF2F" w14:textId="77777777" w:rsidR="001D5281" w:rsidRDefault="00B5319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OBRAZLOŽENJE PROG</w:t>
      </w:r>
      <w:r>
        <w:rPr>
          <w:rFonts w:ascii="Times New Roman" w:hAnsi="Times New Roman" w:cs="Times New Roman"/>
          <w:b/>
        </w:rPr>
        <w:t>RAMA 2204 SREDNJE ŠKOLSTVO-STANDARD</w:t>
      </w:r>
    </w:p>
    <w:p w14:paraId="34CB8926" w14:textId="77777777" w:rsidR="001D5281" w:rsidRDefault="001D5281">
      <w:pPr>
        <w:spacing w:after="0"/>
        <w:jc w:val="both"/>
        <w:rPr>
          <w:rFonts w:ascii="Times New Roman" w:hAnsi="Times New Roman" w:cs="Times New Roman"/>
          <w:b/>
        </w:rPr>
      </w:pPr>
    </w:p>
    <w:p w14:paraId="7F593FEE" w14:textId="77777777" w:rsidR="001D5281" w:rsidRDefault="00B5319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Aktivnost A2204-01 Djelatnost srednjih škola</w:t>
      </w:r>
    </w:p>
    <w:p w14:paraId="1DF69875" w14:textId="77777777" w:rsidR="001D5281" w:rsidRDefault="001D5281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3383"/>
        <w:gridCol w:w="2008"/>
        <w:gridCol w:w="2009"/>
        <w:gridCol w:w="2038"/>
      </w:tblGrid>
      <w:tr w:rsidR="001D5281" w14:paraId="5E5B4D27" w14:textId="77777777">
        <w:trPr>
          <w:trHeight w:val="61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4371E2" w14:textId="77777777" w:rsidR="001D5281" w:rsidRDefault="001D5281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74B979" w14:textId="77777777" w:rsidR="001D5281" w:rsidRDefault="00B53198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Plan 2024.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FC5703" w14:textId="77777777" w:rsidR="001D5281" w:rsidRDefault="00B531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Prve izmjene i dopune plana 2024.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A2D1E7" w14:textId="77777777" w:rsidR="001D5281" w:rsidRDefault="00B53198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Povećanje/smanjenje</w:t>
            </w:r>
          </w:p>
        </w:tc>
      </w:tr>
      <w:tr w:rsidR="001D5281" w14:paraId="1C4C1633" w14:textId="77777777">
        <w:trPr>
          <w:trHeight w:val="1226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BC0E2" w14:textId="77777777" w:rsidR="001D5281" w:rsidRDefault="00B53198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Aktivnost A2204-01</w:t>
            </w:r>
          </w:p>
          <w:p w14:paraId="2B13A31A" w14:textId="77777777" w:rsidR="001D5281" w:rsidRDefault="00B53198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Djelatnost srednjih škola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DFCF" w14:textId="77777777" w:rsidR="001D5281" w:rsidRDefault="00B5319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84.297,31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C6FD" w14:textId="77777777" w:rsidR="001D5281" w:rsidRDefault="00B5319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85.950,02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B9FD" w14:textId="77777777" w:rsidR="001D5281" w:rsidRDefault="00B5319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1.652,71</w:t>
            </w:r>
          </w:p>
        </w:tc>
      </w:tr>
    </w:tbl>
    <w:p w14:paraId="2DFC5C99" w14:textId="77777777" w:rsidR="001D5281" w:rsidRDefault="001D5281">
      <w:pPr>
        <w:spacing w:after="0"/>
        <w:jc w:val="both"/>
        <w:rPr>
          <w:rFonts w:ascii="Times New Roman" w:hAnsi="Times New Roman" w:cs="Times New Roman"/>
          <w:b/>
        </w:rPr>
      </w:pPr>
    </w:p>
    <w:p w14:paraId="45792AA8" w14:textId="77777777" w:rsidR="001D5281" w:rsidRDefault="00B5319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Opis programa</w:t>
      </w:r>
    </w:p>
    <w:p w14:paraId="54663709" w14:textId="77777777" w:rsidR="001D5281" w:rsidRDefault="00B531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Djelatnost srednjih škola financira se od strane Zadarske županije (izvor 45 - F.P. i dod. udio u por. na dohodak) koja određuje limite za navedeni program. Odobreni limit kod prvih izmjena i dopuna financijskog plana za 2024. godinu iznosi 85.950,</w:t>
      </w:r>
      <w:r>
        <w:rPr>
          <w:rFonts w:ascii="Times New Roman" w:hAnsi="Times New Roman" w:cs="Times New Roman"/>
        </w:rPr>
        <w:t>02 eura, te je u odnosu na prvotni plan povećan u iznosu od 1.652,71 eura.</w:t>
      </w:r>
    </w:p>
    <w:p w14:paraId="705A4376" w14:textId="77777777" w:rsidR="001D5281" w:rsidRDefault="00B531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Programom se financiraju rashodi za materijal (uredski, nastavni, materijal za tekuće i investicijsko održavanje zgrade i školske opreme), energiju (el. energiju, plin, gorivo za gr</w:t>
      </w:r>
      <w:r>
        <w:rPr>
          <w:rFonts w:ascii="Times New Roman" w:hAnsi="Times New Roman" w:cs="Times New Roman"/>
        </w:rPr>
        <w:t xml:space="preserve">ijanje) naknade troškova zaposlenih (prijevoz, službena putovanja, seminari, savjetovanja) te rashodi za usluge (usluge telefona, tekućeg i investicijskog održavanja zgrade i opreme, komunalne usluge, najmovi i zakupnine, zdravstveni pregledi zaposlenika, </w:t>
      </w:r>
      <w:r>
        <w:rPr>
          <w:rFonts w:ascii="Times New Roman" w:hAnsi="Times New Roman" w:cs="Times New Roman"/>
        </w:rPr>
        <w:t>intelektualne usluge, računalne i ostale nespomenute usluge).</w:t>
      </w:r>
    </w:p>
    <w:p w14:paraId="51DAF4FC" w14:textId="77777777" w:rsidR="001D5281" w:rsidRDefault="001D5281">
      <w:pPr>
        <w:spacing w:after="0"/>
        <w:rPr>
          <w:rFonts w:ascii="Times New Roman" w:hAnsi="Times New Roman" w:cs="Times New Roman"/>
        </w:rPr>
      </w:pPr>
    </w:p>
    <w:p w14:paraId="57F54FC5" w14:textId="77777777" w:rsidR="001D5281" w:rsidRDefault="00B5319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Zakonske i druge pravne osnove</w:t>
      </w:r>
    </w:p>
    <w:p w14:paraId="79022BCE" w14:textId="77777777" w:rsidR="001D5281" w:rsidRDefault="001D5281">
      <w:pPr>
        <w:spacing w:after="0"/>
        <w:rPr>
          <w:rFonts w:ascii="Times New Roman" w:hAnsi="Times New Roman" w:cs="Times New Roman"/>
          <w:b/>
        </w:rPr>
      </w:pPr>
    </w:p>
    <w:p w14:paraId="6357659C" w14:textId="77777777" w:rsidR="001D5281" w:rsidRDefault="00B53198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Zakon o odgoju i obrazovanju u srednjoj školi,</w:t>
      </w:r>
    </w:p>
    <w:p w14:paraId="2AE2018B" w14:textId="77777777" w:rsidR="001D5281" w:rsidRDefault="00B53198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Zakon o proračunu, Pravilnik o proračunskim klasifikacijama, Pravilnik o proračunskom računovodstvu i računskom pl</w:t>
      </w:r>
      <w:r>
        <w:rPr>
          <w:rFonts w:ascii="Times New Roman" w:hAnsi="Times New Roman" w:cs="Times New Roman"/>
        </w:rPr>
        <w:t>anu,</w:t>
      </w:r>
    </w:p>
    <w:p w14:paraId="3B61EC3E" w14:textId="77777777" w:rsidR="001D5281" w:rsidRDefault="00B53198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Upute za izradu prijedloga proračuna i financijskih planova proračunskih korisnika JLP</w:t>
      </w:r>
    </w:p>
    <w:p w14:paraId="36B0C996" w14:textId="77777777" w:rsidR="001D5281" w:rsidRDefault="00B53198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Godišnji plan i program rada škole,</w:t>
      </w:r>
    </w:p>
    <w:p w14:paraId="373248C6" w14:textId="77777777" w:rsidR="001D5281" w:rsidRDefault="00B53198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Temeljni kolektivni ugovor za zaposlenike u javnim službama.</w:t>
      </w:r>
    </w:p>
    <w:p w14:paraId="1F1EA022" w14:textId="77777777" w:rsidR="001D5281" w:rsidRDefault="001D5281">
      <w:pPr>
        <w:spacing w:after="0"/>
        <w:jc w:val="both"/>
        <w:rPr>
          <w:rFonts w:ascii="Times New Roman" w:hAnsi="Times New Roman" w:cs="Times New Roman"/>
        </w:rPr>
      </w:pPr>
    </w:p>
    <w:p w14:paraId="74F207C6" w14:textId="77777777" w:rsidR="001D5281" w:rsidRDefault="001D5281">
      <w:pPr>
        <w:spacing w:after="0"/>
        <w:jc w:val="both"/>
        <w:rPr>
          <w:rFonts w:ascii="Times New Roman" w:hAnsi="Times New Roman" w:cs="Times New Roman"/>
        </w:rPr>
      </w:pPr>
    </w:p>
    <w:p w14:paraId="04212574" w14:textId="77777777" w:rsidR="001D5281" w:rsidRDefault="001D5281">
      <w:pPr>
        <w:spacing w:after="0"/>
        <w:jc w:val="both"/>
        <w:rPr>
          <w:rFonts w:ascii="Times New Roman" w:hAnsi="Times New Roman" w:cs="Times New Roman"/>
          <w:b/>
        </w:rPr>
      </w:pPr>
    </w:p>
    <w:p w14:paraId="06A683A0" w14:textId="77777777" w:rsidR="001D5281" w:rsidRDefault="00B5319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Aktivnost A2204-07 Administracija i upravljanje</w:t>
      </w:r>
    </w:p>
    <w:p w14:paraId="3D14323E" w14:textId="77777777" w:rsidR="001D5281" w:rsidRDefault="001D5281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3083"/>
        <w:gridCol w:w="2215"/>
        <w:gridCol w:w="2102"/>
        <w:gridCol w:w="2038"/>
      </w:tblGrid>
      <w:tr w:rsidR="001D5281" w14:paraId="3C4E87A6" w14:textId="77777777">
        <w:trPr>
          <w:trHeight w:val="619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D8594D" w14:textId="77777777" w:rsidR="001D5281" w:rsidRDefault="001D5281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E6C493" w14:textId="77777777" w:rsidR="001D5281" w:rsidRDefault="00B53198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Plan 2024.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1020ED" w14:textId="77777777" w:rsidR="001D5281" w:rsidRDefault="00B531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Prve izmjene i dopune plana 2024.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CC2906" w14:textId="77777777" w:rsidR="001D5281" w:rsidRDefault="00B53198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Povećanje/smanjenje</w:t>
            </w:r>
          </w:p>
        </w:tc>
      </w:tr>
      <w:tr w:rsidR="001D5281" w14:paraId="3567F956" w14:textId="77777777">
        <w:trPr>
          <w:trHeight w:val="1226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6B530" w14:textId="77777777" w:rsidR="001D5281" w:rsidRDefault="00B53198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Aktivnost A2204-07</w:t>
            </w:r>
          </w:p>
          <w:p w14:paraId="1B51A9AA" w14:textId="77777777" w:rsidR="001D5281" w:rsidRDefault="00B53198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Administracija i upravljanje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8D37" w14:textId="77777777" w:rsidR="001D5281" w:rsidRDefault="00B5319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1.006.314,00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4221" w14:textId="77777777" w:rsidR="001D5281" w:rsidRDefault="00B5319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1.042.319,00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F350" w14:textId="77777777" w:rsidR="001D5281" w:rsidRDefault="00B5319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36.005,00</w:t>
            </w:r>
          </w:p>
        </w:tc>
      </w:tr>
    </w:tbl>
    <w:p w14:paraId="70D537B3" w14:textId="77777777" w:rsidR="001D5281" w:rsidRDefault="001D5281">
      <w:pPr>
        <w:rPr>
          <w:b/>
        </w:rPr>
      </w:pPr>
    </w:p>
    <w:p w14:paraId="3EC6B79A" w14:textId="77777777" w:rsidR="001D5281" w:rsidRDefault="00B5319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Opis programa</w:t>
      </w:r>
    </w:p>
    <w:p w14:paraId="687E663C" w14:textId="77777777" w:rsidR="001D5281" w:rsidRDefault="00B531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Programom Administracija i upravljanje planiraju se plaće i ostali troškovi zaposlenih (poput regresa, nagrada, pomoći) koji se financiraju iz državnog proračuna (izvor 51) od strane Ministarstva znanosti i obrazovanja.</w:t>
      </w:r>
    </w:p>
    <w:p w14:paraId="5424FD16" w14:textId="77777777" w:rsidR="001D5281" w:rsidRDefault="00B531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Povećanje od 36.005,00 eura u odnosu</w:t>
      </w:r>
      <w:r>
        <w:rPr>
          <w:rFonts w:ascii="Times New Roman" w:hAnsi="Times New Roman" w:cs="Times New Roman"/>
        </w:rPr>
        <w:t xml:space="preserve"> na prvotni plan rezultat je planiranja povećanja osnovice za obračun plaće i povećanja materijalnih naknada za zaposlene.</w:t>
      </w:r>
    </w:p>
    <w:p w14:paraId="2A0E2769" w14:textId="77777777" w:rsidR="001D5281" w:rsidRDefault="001D5281">
      <w:pPr>
        <w:spacing w:after="0"/>
        <w:rPr>
          <w:rFonts w:ascii="Times New Roman" w:hAnsi="Times New Roman" w:cs="Times New Roman"/>
        </w:rPr>
      </w:pPr>
    </w:p>
    <w:p w14:paraId="7C0AA8A1" w14:textId="77777777" w:rsidR="001D5281" w:rsidRDefault="00B5319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Zakonske i druge osnove</w:t>
      </w:r>
    </w:p>
    <w:p w14:paraId="3FF41F40" w14:textId="77777777" w:rsidR="001D5281" w:rsidRDefault="001D5281">
      <w:pPr>
        <w:spacing w:after="0"/>
        <w:rPr>
          <w:rFonts w:ascii="Times New Roman" w:hAnsi="Times New Roman" w:cs="Times New Roman"/>
          <w:b/>
        </w:rPr>
      </w:pPr>
    </w:p>
    <w:p w14:paraId="135FB058" w14:textId="77777777" w:rsidR="001D5281" w:rsidRDefault="00B53198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Zakon o odgoju i obrazovanju u srednjoj školi,</w:t>
      </w:r>
    </w:p>
    <w:p w14:paraId="58FCEE7E" w14:textId="77777777" w:rsidR="001D5281" w:rsidRDefault="00B53198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Zakon o proračunu, Pravilnik o proračunskim klasifikacijama,</w:t>
      </w:r>
      <w:r>
        <w:rPr>
          <w:rFonts w:ascii="Times New Roman" w:hAnsi="Times New Roman" w:cs="Times New Roman"/>
        </w:rPr>
        <w:t xml:space="preserve"> Pravilnik o proračunskom računovodstvu i računskom planu,</w:t>
      </w:r>
    </w:p>
    <w:p w14:paraId="7A563F65" w14:textId="77777777" w:rsidR="001D5281" w:rsidRDefault="00B53198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Upute za izradu prijedloga proračuna i financijskih planova proračunskih korisnika JLP,</w:t>
      </w:r>
    </w:p>
    <w:p w14:paraId="59CB0DE9" w14:textId="77777777" w:rsidR="001D5281" w:rsidRDefault="00B53198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Temeljni kolektivni ugovor za zaposlenike u javnim službama.</w:t>
      </w:r>
    </w:p>
    <w:p w14:paraId="5DE1862C" w14:textId="77777777" w:rsidR="001D5281" w:rsidRDefault="001D5281">
      <w:pPr>
        <w:spacing w:after="0"/>
        <w:rPr>
          <w:rFonts w:ascii="Times New Roman" w:hAnsi="Times New Roman" w:cs="Times New Roman"/>
          <w:b/>
        </w:rPr>
      </w:pPr>
    </w:p>
    <w:p w14:paraId="2FE540B8" w14:textId="77777777" w:rsidR="001D5281" w:rsidRDefault="001D5281">
      <w:pPr>
        <w:spacing w:after="0"/>
        <w:rPr>
          <w:rFonts w:ascii="Times New Roman" w:hAnsi="Times New Roman" w:cs="Times New Roman"/>
          <w:b/>
        </w:rPr>
      </w:pPr>
    </w:p>
    <w:p w14:paraId="08F09A8E" w14:textId="77777777" w:rsidR="001D5281" w:rsidRDefault="001D5281">
      <w:pPr>
        <w:spacing w:after="0"/>
        <w:rPr>
          <w:rFonts w:ascii="Times New Roman" w:hAnsi="Times New Roman" w:cs="Times New Roman"/>
          <w:b/>
        </w:rPr>
      </w:pPr>
    </w:p>
    <w:p w14:paraId="1165E68C" w14:textId="77777777" w:rsidR="001D5281" w:rsidRDefault="00B5319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OBRAZLOŽENJE PROGRAMA 2205 SREDNJE ŠKOLSTVO – IZNAD STANDARDA</w:t>
      </w:r>
    </w:p>
    <w:p w14:paraId="0D4A3BBD" w14:textId="77777777" w:rsidR="001D5281" w:rsidRDefault="001D5281">
      <w:pPr>
        <w:pStyle w:val="Odlomakpopisa"/>
        <w:spacing w:after="0"/>
        <w:ind w:left="360"/>
        <w:jc w:val="both"/>
        <w:rPr>
          <w:rFonts w:ascii="Times New Roman" w:hAnsi="Times New Roman" w:cs="Times New Roman"/>
          <w:b/>
        </w:rPr>
      </w:pPr>
    </w:p>
    <w:p w14:paraId="73E281F2" w14:textId="77777777" w:rsidR="001D5281" w:rsidRDefault="00B5319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Aktivnost A2205-12 Podizanje kvalitete i standarda u školstvu</w:t>
      </w:r>
    </w:p>
    <w:p w14:paraId="53A01B45" w14:textId="77777777" w:rsidR="001D5281" w:rsidRDefault="001D5281">
      <w:pPr>
        <w:pStyle w:val="Odlomakpopisa"/>
        <w:spacing w:after="0"/>
        <w:ind w:left="360"/>
        <w:jc w:val="both"/>
        <w:rPr>
          <w:rFonts w:ascii="Times New Roman" w:hAnsi="Times New Roman" w:cs="Times New Roman"/>
          <w:b/>
        </w:rPr>
      </w:pP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3256"/>
        <w:gridCol w:w="2060"/>
        <w:gridCol w:w="2061"/>
        <w:gridCol w:w="2061"/>
      </w:tblGrid>
      <w:tr w:rsidR="001D5281" w14:paraId="78C91A71" w14:textId="77777777">
        <w:trPr>
          <w:trHeight w:val="619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4317BC" w14:textId="77777777" w:rsidR="001D5281" w:rsidRDefault="001D5281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F24FD3" w14:textId="77777777" w:rsidR="001D5281" w:rsidRDefault="00B53198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Plan 2024.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ED4B43" w14:textId="77777777" w:rsidR="001D5281" w:rsidRDefault="00B531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Prve izmjene i dopune plana 2024.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6D1B9C" w14:textId="77777777" w:rsidR="001D5281" w:rsidRDefault="00B53198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Povećanje/smanjenje</w:t>
            </w:r>
          </w:p>
        </w:tc>
      </w:tr>
      <w:tr w:rsidR="001D5281" w14:paraId="4CB40AD9" w14:textId="77777777">
        <w:trPr>
          <w:trHeight w:val="122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85B08" w14:textId="77777777" w:rsidR="001D5281" w:rsidRDefault="00B53198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Aktivnost </w:t>
            </w:r>
          </w:p>
          <w:p w14:paraId="19993706" w14:textId="77777777" w:rsidR="001D5281" w:rsidRDefault="00B53198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A2205-12</w:t>
            </w:r>
          </w:p>
          <w:p w14:paraId="25E090FC" w14:textId="77777777" w:rsidR="001D5281" w:rsidRDefault="00B53198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Podizanje kvalitete i standarda u školstvu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E90B" w14:textId="77777777" w:rsidR="001D5281" w:rsidRDefault="00B5319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23.470,00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0822" w14:textId="77777777" w:rsidR="001D5281" w:rsidRDefault="00B5319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42.136,67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08F2" w14:textId="77777777" w:rsidR="001D5281" w:rsidRDefault="00B5319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18.666,67</w:t>
            </w:r>
          </w:p>
        </w:tc>
      </w:tr>
    </w:tbl>
    <w:p w14:paraId="321105FE" w14:textId="77777777" w:rsidR="001D5281" w:rsidRDefault="001D5281">
      <w:pPr>
        <w:pStyle w:val="Odlomakpopisa"/>
        <w:spacing w:after="0"/>
        <w:ind w:left="360"/>
        <w:jc w:val="both"/>
        <w:rPr>
          <w:rFonts w:ascii="Times New Roman" w:hAnsi="Times New Roman" w:cs="Times New Roman"/>
          <w:b/>
        </w:rPr>
      </w:pPr>
    </w:p>
    <w:p w14:paraId="521FAEF9" w14:textId="77777777" w:rsidR="001D5281" w:rsidRDefault="001D5281">
      <w:pPr>
        <w:rPr>
          <w:rFonts w:ascii="Times New Roman" w:hAnsi="Times New Roman" w:cs="Times New Roman"/>
          <w:b/>
        </w:rPr>
      </w:pPr>
    </w:p>
    <w:p w14:paraId="24886E29" w14:textId="77777777" w:rsidR="001D5281" w:rsidRDefault="00B5319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Opis programa</w:t>
      </w:r>
    </w:p>
    <w:p w14:paraId="20F6DD5C" w14:textId="77777777" w:rsidR="001D5281" w:rsidRDefault="00B531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Podizanje kvalitete i standarda u školstvu uključuje planiranje financiranja vlastitim prihodima (izvor 31), prihodima za posebne namjene (izvor 41), donacija</w:t>
      </w:r>
      <w:r>
        <w:rPr>
          <w:rFonts w:ascii="Times New Roman" w:hAnsi="Times New Roman" w:cs="Times New Roman"/>
        </w:rPr>
        <w:t>ma (izvor 61) te prihodima iz državnog proračuna (izvor 51) i korištenje viška prihoda (izvor 42).</w:t>
      </w:r>
    </w:p>
    <w:p w14:paraId="3996CA52" w14:textId="77777777" w:rsidR="001D5281" w:rsidRDefault="00B531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Planirani rashodi su veći  u odnosu na prvotni plan u iznosu od 18.666,67 eura uglavnom zbog ostvarenog većeg viška prihoda nego što je bio planiran ranije.</w:t>
      </w:r>
    </w:p>
    <w:p w14:paraId="68DC7298" w14:textId="77777777" w:rsidR="001D5281" w:rsidRDefault="00B531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 se ostvarenje vlastitih prihoda od najma prostora i prodaje vlastitih proizvoda i usluga u iznosu od 5.100,00 eura za 2024. godinu koji će se koristiti za podmirenje rashoda nastalih obavljanjem navedenih poslova. Preostali iznos rasporedit će se z</w:t>
      </w:r>
      <w:r>
        <w:rPr>
          <w:rFonts w:ascii="Times New Roman" w:hAnsi="Times New Roman" w:cs="Times New Roman"/>
        </w:rPr>
        <w:t xml:space="preserve">a edukaciju zaposlenika </w:t>
      </w:r>
      <w:r>
        <w:rPr>
          <w:rFonts w:ascii="Times New Roman" w:hAnsi="Times New Roman" w:cs="Times New Roman"/>
        </w:rPr>
        <w:lastRenderedPageBreak/>
        <w:t>putem odlazaka na seminare i predavanja radi unapređenja nastave te podizanje kvalitete i standarda škole manjim ulaganjima u računala, računalnu opremu i ostalu uredsku opremu.</w:t>
      </w:r>
    </w:p>
    <w:p w14:paraId="6C252402" w14:textId="77777777" w:rsidR="001D5281" w:rsidRDefault="001D5281">
      <w:pPr>
        <w:spacing w:after="0"/>
        <w:jc w:val="both"/>
        <w:rPr>
          <w:rFonts w:ascii="Times New Roman" w:hAnsi="Times New Roman" w:cs="Times New Roman"/>
        </w:rPr>
      </w:pPr>
    </w:p>
    <w:p w14:paraId="67E3450E" w14:textId="77777777" w:rsidR="001D5281" w:rsidRDefault="001D5281">
      <w:pPr>
        <w:spacing w:after="0"/>
        <w:rPr>
          <w:rFonts w:ascii="Times New Roman" w:hAnsi="Times New Roman" w:cs="Times New Roman"/>
        </w:rPr>
      </w:pPr>
    </w:p>
    <w:p w14:paraId="14DD0C52" w14:textId="77777777" w:rsidR="001D5281" w:rsidRDefault="00B5319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Zakonske i druge pravne osnove</w:t>
      </w:r>
    </w:p>
    <w:p w14:paraId="7F2E5E48" w14:textId="77777777" w:rsidR="001D5281" w:rsidRDefault="001D5281">
      <w:pPr>
        <w:spacing w:after="0"/>
        <w:rPr>
          <w:rFonts w:ascii="Times New Roman" w:hAnsi="Times New Roman" w:cs="Times New Roman"/>
          <w:b/>
        </w:rPr>
      </w:pPr>
    </w:p>
    <w:p w14:paraId="30E3EEB6" w14:textId="77777777" w:rsidR="001D5281" w:rsidRDefault="00B53198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Zakon o odgoju i obrazovanju u srednjoj školi,</w:t>
      </w:r>
    </w:p>
    <w:p w14:paraId="33498E04" w14:textId="77777777" w:rsidR="001D5281" w:rsidRDefault="00B53198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Zakon o proračunu, Pravilnik o proračunskim klasifikacijama, Pravilnik o proračunskom računovodstvu i računskom planu,</w:t>
      </w:r>
    </w:p>
    <w:p w14:paraId="27D9F763" w14:textId="77777777" w:rsidR="001D5281" w:rsidRDefault="00B53198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Upute za izradu prijedloga proračuna i financijskih planov</w:t>
      </w:r>
      <w:r>
        <w:rPr>
          <w:rFonts w:ascii="Times New Roman" w:hAnsi="Times New Roman" w:cs="Times New Roman"/>
        </w:rPr>
        <w:t>a proračunskih korisnika JLP</w:t>
      </w:r>
    </w:p>
    <w:p w14:paraId="6FF452D3" w14:textId="77777777" w:rsidR="001D5281" w:rsidRDefault="00B53198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Godišnji plan i program rada škole,</w:t>
      </w:r>
    </w:p>
    <w:p w14:paraId="0B1A5BE5" w14:textId="77777777" w:rsidR="001D5281" w:rsidRDefault="00B53198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Temeljni kolektivni ugovor za zaposlenike u javnim službama.</w:t>
      </w:r>
    </w:p>
    <w:p w14:paraId="0D4421C2" w14:textId="77777777" w:rsidR="001D5281" w:rsidRDefault="001D5281">
      <w:pPr>
        <w:spacing w:after="0"/>
        <w:jc w:val="both"/>
        <w:rPr>
          <w:rFonts w:ascii="Times New Roman" w:hAnsi="Times New Roman" w:cs="Times New Roman"/>
          <w:b/>
        </w:rPr>
      </w:pPr>
    </w:p>
    <w:p w14:paraId="09CFC07C" w14:textId="77777777" w:rsidR="001D5281" w:rsidRDefault="001D5281">
      <w:pPr>
        <w:spacing w:after="0"/>
        <w:jc w:val="both"/>
        <w:rPr>
          <w:rFonts w:ascii="Times New Roman" w:hAnsi="Times New Roman" w:cs="Times New Roman"/>
          <w:b/>
        </w:rPr>
      </w:pPr>
    </w:p>
    <w:p w14:paraId="02180096" w14:textId="77777777" w:rsidR="001D5281" w:rsidRDefault="001D5281">
      <w:pPr>
        <w:spacing w:after="0"/>
        <w:jc w:val="both"/>
        <w:rPr>
          <w:rFonts w:ascii="Times New Roman" w:hAnsi="Times New Roman" w:cs="Times New Roman"/>
          <w:b/>
        </w:rPr>
      </w:pPr>
    </w:p>
    <w:p w14:paraId="6DDB1C0F" w14:textId="77777777" w:rsidR="001D5281" w:rsidRDefault="00B5319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Aktivnost A2205-31 Školska shema</w:t>
      </w:r>
    </w:p>
    <w:p w14:paraId="09D053AE" w14:textId="77777777" w:rsidR="001D5281" w:rsidRDefault="001D5281">
      <w:pPr>
        <w:pStyle w:val="Odlomakpopisa"/>
        <w:spacing w:after="0"/>
        <w:ind w:left="360"/>
        <w:jc w:val="both"/>
        <w:rPr>
          <w:rFonts w:ascii="Times New Roman" w:hAnsi="Times New Roman" w:cs="Times New Roman"/>
          <w:b/>
        </w:rPr>
      </w:pP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3064"/>
        <w:gridCol w:w="2081"/>
        <w:gridCol w:w="2255"/>
        <w:gridCol w:w="2038"/>
      </w:tblGrid>
      <w:tr w:rsidR="001D5281" w14:paraId="07EEE6D6" w14:textId="77777777">
        <w:trPr>
          <w:trHeight w:val="61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26F7BB" w14:textId="77777777" w:rsidR="001D5281" w:rsidRDefault="001D5281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FA7948" w14:textId="77777777" w:rsidR="001D5281" w:rsidRDefault="00B53198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Plan 2024.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0B896A" w14:textId="77777777" w:rsidR="001D5281" w:rsidRDefault="00B53198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Prve izmjene i dopune plana 2024.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A35B36" w14:textId="77777777" w:rsidR="001D5281" w:rsidRDefault="00B53198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Povećanje/smanjenje</w:t>
            </w:r>
          </w:p>
        </w:tc>
      </w:tr>
      <w:tr w:rsidR="001D5281" w14:paraId="78DF25AB" w14:textId="77777777">
        <w:trPr>
          <w:trHeight w:val="122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A4667" w14:textId="77777777" w:rsidR="001D5281" w:rsidRDefault="00B53198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Aktivnost </w:t>
            </w:r>
          </w:p>
          <w:p w14:paraId="520BD321" w14:textId="77777777" w:rsidR="001D5281" w:rsidRDefault="00B53198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A2205-31</w:t>
            </w:r>
          </w:p>
          <w:p w14:paraId="2AAF809E" w14:textId="77777777" w:rsidR="001D5281" w:rsidRDefault="00B53198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Školska shema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E8E5" w14:textId="77777777" w:rsidR="001D5281" w:rsidRDefault="00B5319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1.800,00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5535" w14:textId="77777777" w:rsidR="001D5281" w:rsidRDefault="00B5319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1.800,00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BF0D" w14:textId="77777777" w:rsidR="001D5281" w:rsidRDefault="00B5319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23B50A0F" w14:textId="77777777" w:rsidR="001D5281" w:rsidRDefault="001D5281">
      <w:pPr>
        <w:rPr>
          <w:rFonts w:ascii="Times New Roman" w:hAnsi="Times New Roman" w:cs="Times New Roman"/>
          <w:b/>
        </w:rPr>
      </w:pPr>
    </w:p>
    <w:p w14:paraId="734F9B84" w14:textId="77777777" w:rsidR="001D5281" w:rsidRDefault="00B5319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Opis programa</w:t>
      </w:r>
    </w:p>
    <w:p w14:paraId="500E0E63" w14:textId="77777777" w:rsidR="001D5281" w:rsidRDefault="00B531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Škola sudjeluje u programu Školske sheme odnosno dodjeli besplatnih obroka voća te edukativne aktivnosti s ciljem povećanja unosa svježeg voća i smanjenja unosa hrane s visokim sadržajem masti, šećera i soli u svakodnevoj prehrani učenika kao i podizanja r</w:t>
      </w:r>
      <w:r>
        <w:rPr>
          <w:rFonts w:ascii="Times New Roman" w:hAnsi="Times New Roman" w:cs="Times New Roman"/>
        </w:rPr>
        <w:t>azine znanja o važnosti zdrave prehrane.</w:t>
      </w:r>
    </w:p>
    <w:p w14:paraId="464ADA7C" w14:textId="77777777" w:rsidR="001D5281" w:rsidRDefault="00B531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Prihodi od Školske sheme planiraju se namjenski koristiti za kupnju svježeg voća, a kupljeno voće zatim raspodijeliti učenicima škole.</w:t>
      </w:r>
      <w:r>
        <w:rPr>
          <w:rFonts w:ascii="Times New Roman" w:hAnsi="Times New Roman" w:cs="Times New Roman"/>
          <w:i/>
        </w:rPr>
        <w:t xml:space="preserve"> </w:t>
      </w:r>
    </w:p>
    <w:p w14:paraId="40AC9DD0" w14:textId="77777777" w:rsidR="001D5281" w:rsidRDefault="001D5281">
      <w:pPr>
        <w:spacing w:after="0"/>
        <w:jc w:val="both"/>
        <w:rPr>
          <w:rFonts w:ascii="Times New Roman" w:hAnsi="Times New Roman" w:cs="Times New Roman"/>
        </w:rPr>
      </w:pPr>
    </w:p>
    <w:p w14:paraId="392F1B71" w14:textId="77777777" w:rsidR="001D5281" w:rsidRDefault="00B5319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Zakonske i druge pravne osnove</w:t>
      </w:r>
    </w:p>
    <w:p w14:paraId="5F3C8096" w14:textId="77777777" w:rsidR="001D5281" w:rsidRDefault="001D5281">
      <w:pPr>
        <w:spacing w:after="0"/>
        <w:rPr>
          <w:rFonts w:ascii="Times New Roman" w:hAnsi="Times New Roman" w:cs="Times New Roman"/>
          <w:b/>
        </w:rPr>
      </w:pPr>
    </w:p>
    <w:p w14:paraId="2F1DDFB9" w14:textId="77777777" w:rsidR="001D5281" w:rsidRDefault="00B53198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Zakon o proračunu, Pravilnik o proračunskim klasifikacijama, Pravilnik o proračunskom računovodstvu i računskom planu,</w:t>
      </w:r>
    </w:p>
    <w:p w14:paraId="281C7EE5" w14:textId="77777777" w:rsidR="001D5281" w:rsidRDefault="00B53198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Upute za izradu prijedloga proračuna i financijskih planova proračunskih korisnika JLP</w:t>
      </w:r>
    </w:p>
    <w:p w14:paraId="683CE3FE" w14:textId="77777777" w:rsidR="001D5281" w:rsidRDefault="00B53198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Godišnji plan i program rada škole.</w:t>
      </w:r>
    </w:p>
    <w:p w14:paraId="03036816" w14:textId="77777777" w:rsidR="001D5281" w:rsidRDefault="001D5281">
      <w:pPr>
        <w:spacing w:after="0"/>
        <w:rPr>
          <w:rFonts w:ascii="Times New Roman" w:hAnsi="Times New Roman" w:cs="Times New Roman"/>
          <w:b/>
        </w:rPr>
      </w:pPr>
    </w:p>
    <w:p w14:paraId="34BCBB2E" w14:textId="77777777" w:rsidR="001D5281" w:rsidRDefault="001D5281">
      <w:pPr>
        <w:spacing w:after="0"/>
        <w:rPr>
          <w:rFonts w:ascii="Times New Roman" w:hAnsi="Times New Roman" w:cs="Times New Roman"/>
          <w:b/>
        </w:rPr>
      </w:pPr>
    </w:p>
    <w:p w14:paraId="4765AD7A" w14:textId="77777777" w:rsidR="001D5281" w:rsidRDefault="001D5281">
      <w:pPr>
        <w:spacing w:after="0"/>
        <w:rPr>
          <w:rFonts w:ascii="Times New Roman" w:hAnsi="Times New Roman" w:cs="Times New Roman"/>
          <w:b/>
        </w:rPr>
      </w:pPr>
    </w:p>
    <w:p w14:paraId="22BD0307" w14:textId="77777777" w:rsidR="001D5281" w:rsidRDefault="001D5281">
      <w:pPr>
        <w:spacing w:after="0"/>
        <w:rPr>
          <w:rFonts w:ascii="Times New Roman" w:hAnsi="Times New Roman" w:cs="Times New Roman"/>
          <w:b/>
        </w:rPr>
      </w:pPr>
    </w:p>
    <w:p w14:paraId="4829F7FD" w14:textId="77777777" w:rsidR="001D5281" w:rsidRDefault="00B5319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OBRAZLOŽENJE PROGRAMA 4306 NACIONALNI EU PROJEKTI</w:t>
      </w:r>
    </w:p>
    <w:p w14:paraId="0D1B7397" w14:textId="77777777" w:rsidR="001D5281" w:rsidRDefault="001D5281">
      <w:pPr>
        <w:spacing w:after="0"/>
        <w:jc w:val="both"/>
        <w:rPr>
          <w:rFonts w:ascii="Times New Roman" w:hAnsi="Times New Roman" w:cs="Times New Roman"/>
          <w:b/>
        </w:rPr>
      </w:pPr>
    </w:p>
    <w:p w14:paraId="712E10B0" w14:textId="77777777" w:rsidR="001D5281" w:rsidRDefault="00B5319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Projekt T4306-03 Inkluzija – korak bliže društvu bez prepreka</w:t>
      </w:r>
    </w:p>
    <w:p w14:paraId="0F432FEB" w14:textId="77777777" w:rsidR="001D5281" w:rsidRDefault="001D5281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3256"/>
        <w:gridCol w:w="2126"/>
        <w:gridCol w:w="1984"/>
        <w:gridCol w:w="2072"/>
      </w:tblGrid>
      <w:tr w:rsidR="001D5281" w14:paraId="592F2D9D" w14:textId="77777777">
        <w:trPr>
          <w:trHeight w:val="619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920724" w14:textId="77777777" w:rsidR="001D5281" w:rsidRDefault="001D5281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28AF78" w14:textId="77777777" w:rsidR="001D5281" w:rsidRDefault="00B53198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Plan 2024.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E05BB1" w14:textId="77777777" w:rsidR="001D5281" w:rsidRDefault="00B531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Prve izmjene i dopune plana 2024.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2A91FC" w14:textId="77777777" w:rsidR="001D5281" w:rsidRDefault="00B53198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Povećanje/smanjenje</w:t>
            </w:r>
          </w:p>
        </w:tc>
      </w:tr>
      <w:tr w:rsidR="001D5281" w14:paraId="6CC2347D" w14:textId="77777777">
        <w:trPr>
          <w:trHeight w:val="122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BB4E" w14:textId="77777777" w:rsidR="001D5281" w:rsidRDefault="00B53198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Projekt T4306-03</w:t>
            </w:r>
          </w:p>
          <w:p w14:paraId="4B1F410E" w14:textId="77777777" w:rsidR="001D5281" w:rsidRDefault="00B53198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Inkluzija – korak bliže društvu bez prepreka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85E4" w14:textId="77777777" w:rsidR="001D5281" w:rsidRDefault="00B5319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28.005,20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311A" w14:textId="77777777" w:rsidR="001D5281" w:rsidRDefault="00B5319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23.645,00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91E8" w14:textId="77777777" w:rsidR="001D5281" w:rsidRDefault="00B5319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-4.360,20</w:t>
            </w:r>
          </w:p>
        </w:tc>
      </w:tr>
    </w:tbl>
    <w:p w14:paraId="71649CFD" w14:textId="77777777" w:rsidR="001D5281" w:rsidRDefault="001D5281">
      <w:pPr>
        <w:spacing w:after="0"/>
        <w:jc w:val="both"/>
        <w:rPr>
          <w:rFonts w:ascii="Times New Roman" w:hAnsi="Times New Roman" w:cs="Times New Roman"/>
          <w:b/>
        </w:rPr>
      </w:pPr>
    </w:p>
    <w:p w14:paraId="3BE7803C" w14:textId="77777777" w:rsidR="001D5281" w:rsidRDefault="00B5319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Opis projekta</w:t>
      </w:r>
    </w:p>
    <w:p w14:paraId="3B2F4E0C" w14:textId="77777777" w:rsidR="001D5281" w:rsidRDefault="00B531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Projektom Inkluzija korak bliže društvu bez prepreka iz sredstava europskog socijalnog fonda i dijelom sredstvima županije financiraju se plaće za pomoćnike u nastav</w:t>
      </w:r>
      <w:r>
        <w:rPr>
          <w:rFonts w:ascii="Times New Roman" w:hAnsi="Times New Roman" w:cs="Times New Roman"/>
        </w:rPr>
        <w:t xml:space="preserve">i. </w:t>
      </w:r>
    </w:p>
    <w:p w14:paraId="20D1EA71" w14:textId="77777777" w:rsidR="001D5281" w:rsidRDefault="001D5281">
      <w:pPr>
        <w:spacing w:after="0"/>
        <w:jc w:val="both"/>
        <w:rPr>
          <w:rFonts w:ascii="Times New Roman" w:hAnsi="Times New Roman" w:cs="Times New Roman"/>
        </w:rPr>
      </w:pPr>
    </w:p>
    <w:p w14:paraId="301BC0DA" w14:textId="77777777" w:rsidR="001D5281" w:rsidRDefault="00B5319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Svrha provedbe projekta</w:t>
      </w:r>
    </w:p>
    <w:p w14:paraId="33C22FD5" w14:textId="77777777" w:rsidR="001D5281" w:rsidRDefault="00B531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Inkluzija korak bliže društvu bez prepreka omogućuje socijalnu uključenost i integraciju učenika s teškoćama u razvoju u redoviti obrazovni sustav.</w:t>
      </w:r>
    </w:p>
    <w:p w14:paraId="3BB1C08B" w14:textId="77777777" w:rsidR="001D5281" w:rsidRDefault="001D5281">
      <w:pPr>
        <w:spacing w:after="0"/>
        <w:jc w:val="both"/>
        <w:rPr>
          <w:rFonts w:ascii="Times New Roman" w:hAnsi="Times New Roman" w:cs="Times New Roman"/>
        </w:rPr>
      </w:pPr>
    </w:p>
    <w:p w14:paraId="2D3456E2" w14:textId="77777777" w:rsidR="001D5281" w:rsidRDefault="00B5319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Ključne aktivnosti</w:t>
      </w:r>
    </w:p>
    <w:p w14:paraId="4BF5F365" w14:textId="77777777" w:rsidR="001D5281" w:rsidRDefault="00B5319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Neposrednim radom pomoćnika s učenicima s teškoćama</w:t>
      </w:r>
      <w:r>
        <w:rPr>
          <w:rFonts w:ascii="Times New Roman" w:hAnsi="Times New Roman" w:cs="Times New Roman"/>
        </w:rPr>
        <w:t xml:space="preserve"> u razvoju omogućit će se postizanje boljih obrazovnih rezultata i uspješnija socijalizacija učenika, a stjecanjem vještina i stručnih kompetencija pomoćnika, osigurat će se njihovo bolje pozicioniranje na tržištu rada.</w:t>
      </w:r>
    </w:p>
    <w:p w14:paraId="3587349F" w14:textId="77777777" w:rsidR="001D5281" w:rsidRDefault="001D5281">
      <w:pPr>
        <w:jc w:val="both"/>
        <w:rPr>
          <w:rFonts w:ascii="Times New Roman" w:hAnsi="Times New Roman" w:cs="Times New Roman"/>
        </w:rPr>
      </w:pPr>
    </w:p>
    <w:p w14:paraId="1EFA83D1" w14:textId="77777777" w:rsidR="001D5281" w:rsidRDefault="001D5281">
      <w:pPr>
        <w:jc w:val="both"/>
        <w:rPr>
          <w:rFonts w:ascii="Times New Roman" w:hAnsi="Times New Roman" w:cs="Times New Roman"/>
        </w:rPr>
      </w:pPr>
    </w:p>
    <w:p w14:paraId="0B9FAA6B" w14:textId="77777777" w:rsidR="001D5281" w:rsidRDefault="00B531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OBRAZLOŽENJE PROGRAMA 4307 MEĐUNARODNI EU PROJEKTI</w:t>
      </w:r>
    </w:p>
    <w:p w14:paraId="075974E9" w14:textId="77777777" w:rsidR="001D5281" w:rsidRDefault="001D5281">
      <w:pPr>
        <w:spacing w:after="0"/>
        <w:jc w:val="both"/>
        <w:rPr>
          <w:rFonts w:ascii="Times New Roman" w:hAnsi="Times New Roman" w:cs="Times New Roman"/>
          <w:b/>
        </w:rPr>
      </w:pPr>
    </w:p>
    <w:p w14:paraId="0DE6BE4D" w14:textId="77777777" w:rsidR="001D5281" w:rsidRDefault="00B5319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Projekt T4307-13 Projekt Erasmus PLATO'S EU</w:t>
      </w:r>
    </w:p>
    <w:p w14:paraId="681F5787" w14:textId="77777777" w:rsidR="001D5281" w:rsidRDefault="001D5281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980"/>
        <w:gridCol w:w="2486"/>
        <w:gridCol w:w="2486"/>
        <w:gridCol w:w="2486"/>
      </w:tblGrid>
      <w:tr w:rsidR="001D5281" w14:paraId="0E0DE566" w14:textId="77777777">
        <w:trPr>
          <w:trHeight w:val="61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6DC1CB" w14:textId="77777777" w:rsidR="001D5281" w:rsidRDefault="001D5281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B043DE" w14:textId="77777777" w:rsidR="001D5281" w:rsidRDefault="00B53198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Plan 2024.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285B30" w14:textId="77777777" w:rsidR="001D5281" w:rsidRDefault="00B531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Prve izmjene i dopune plana 2024.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3F1B7A" w14:textId="77777777" w:rsidR="001D5281" w:rsidRDefault="00B53198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Povećanje/smanjenje</w:t>
            </w:r>
          </w:p>
        </w:tc>
      </w:tr>
      <w:tr w:rsidR="001D5281" w14:paraId="59B40D00" w14:textId="77777777">
        <w:trPr>
          <w:trHeight w:val="122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37DF" w14:textId="77777777" w:rsidR="001D5281" w:rsidRDefault="00B53198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Projekt T4307-13</w:t>
            </w:r>
          </w:p>
          <w:p w14:paraId="433A3A3B" w14:textId="77777777" w:rsidR="001D5281" w:rsidRDefault="00B53198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Projekt Erasmus PLATO'S EU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C991" w14:textId="77777777" w:rsidR="001D5281" w:rsidRDefault="00B5319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5.400,00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9B3D" w14:textId="77777777" w:rsidR="001D5281" w:rsidRDefault="00B5319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6.180,62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4BA7" w14:textId="77777777" w:rsidR="001D5281" w:rsidRDefault="00B5319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780,62</w:t>
            </w:r>
          </w:p>
        </w:tc>
      </w:tr>
    </w:tbl>
    <w:p w14:paraId="6B638FD7" w14:textId="77777777" w:rsidR="001D5281" w:rsidRDefault="001D5281">
      <w:pPr>
        <w:jc w:val="both"/>
        <w:rPr>
          <w:rFonts w:ascii="Times New Roman" w:hAnsi="Times New Roman" w:cs="Times New Roman"/>
        </w:rPr>
      </w:pPr>
    </w:p>
    <w:p w14:paraId="659218F3" w14:textId="77777777" w:rsidR="001D5281" w:rsidRDefault="001D5281">
      <w:pPr>
        <w:jc w:val="both"/>
        <w:rPr>
          <w:rFonts w:ascii="Times New Roman" w:hAnsi="Times New Roman" w:cs="Times New Roman"/>
          <w:b/>
        </w:rPr>
      </w:pPr>
    </w:p>
    <w:p w14:paraId="30D40735" w14:textId="77777777" w:rsidR="001D5281" w:rsidRDefault="00B5319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Opis projekta </w:t>
      </w:r>
    </w:p>
    <w:p w14:paraId="5125496E" w14:textId="77777777" w:rsidR="001D5281" w:rsidRDefault="00B531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Philosophical Learning Applied To Online Surroundings in EU - PLATO'S EU projekt je čiji je cilj odgovoriti potrebama Europske Unije za inkluzivnijim</w:t>
      </w:r>
      <w:r>
        <w:rPr>
          <w:rFonts w:ascii="Times New Roman" w:hAnsi="Times New Roman" w:cs="Times New Roman"/>
        </w:rPr>
        <w:t xml:space="preserve"> društvom, društvom koje je sačinjeno od građana koji imaju aktivnu ulogu u demokratskom životu, te na hitnu potrebu za prilagodbom na nove i neočekivane načine života uzrokovane pandemijom COVID-19. Cilj projekta je pomoći otvaranju društva razvojem i kor</w:t>
      </w:r>
      <w:r>
        <w:rPr>
          <w:rFonts w:ascii="Times New Roman" w:hAnsi="Times New Roman" w:cs="Times New Roman"/>
        </w:rPr>
        <w:t xml:space="preserve">ištenjem inovativnih praksi i tehnologija kroz stvaranje različitih obrazovnih resursa. </w:t>
      </w:r>
    </w:p>
    <w:p w14:paraId="1E7EDE40" w14:textId="77777777" w:rsidR="001D5281" w:rsidRDefault="00B531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Nositelj projekta je Sveučilište Matej Bel u Slovačkoj, a partneri projekta, uz Prirodoslovno-grafičku školu Zadar, Sveučilište u Ljubljani i Udruga „Mala Filozofija“ </w:t>
      </w:r>
      <w:r>
        <w:rPr>
          <w:rFonts w:ascii="Times New Roman" w:hAnsi="Times New Roman" w:cs="Times New Roman"/>
        </w:rPr>
        <w:t>iz Hrvatske.</w:t>
      </w:r>
    </w:p>
    <w:p w14:paraId="0420F633" w14:textId="77777777" w:rsidR="001D5281" w:rsidRDefault="00B531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Završna isplata za Projekt izvršena je 1.3.2024. godine.</w:t>
      </w:r>
    </w:p>
    <w:p w14:paraId="7F91B7CC" w14:textId="77777777" w:rsidR="001D5281" w:rsidRDefault="00B531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Povećanje u financijskom planu od 780,62 eura odnosi se na višak prihoda iz prethodne godine.</w:t>
      </w:r>
    </w:p>
    <w:p w14:paraId="144512EF" w14:textId="77777777" w:rsidR="001D5281" w:rsidRDefault="001D5281">
      <w:pPr>
        <w:spacing w:after="0"/>
        <w:jc w:val="both"/>
        <w:rPr>
          <w:rFonts w:ascii="Times New Roman" w:hAnsi="Times New Roman" w:cs="Times New Roman"/>
        </w:rPr>
      </w:pPr>
    </w:p>
    <w:p w14:paraId="38F41E2F" w14:textId="77777777" w:rsidR="001D5281" w:rsidRDefault="00B5319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Svrha provedbe projekta</w:t>
      </w:r>
    </w:p>
    <w:p w14:paraId="0836D63B" w14:textId="77777777" w:rsidR="001D5281" w:rsidRDefault="001D5281">
      <w:pPr>
        <w:spacing w:after="0"/>
        <w:jc w:val="both"/>
        <w:rPr>
          <w:rFonts w:ascii="Times New Roman" w:hAnsi="Times New Roman" w:cs="Times New Roman"/>
        </w:rPr>
      </w:pPr>
    </w:p>
    <w:p w14:paraId="3AC55127" w14:textId="77777777" w:rsidR="001D5281" w:rsidRDefault="00B531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Projektom se nastojalo ponuditi nove m</w:t>
      </w:r>
      <w:r>
        <w:rPr>
          <w:rFonts w:ascii="Times New Roman" w:hAnsi="Times New Roman" w:cs="Times New Roman"/>
        </w:rPr>
        <w:t>etode učenja i poučavanja, ojačati kritičko mišljenje i deliberativni dijalog u obrazovanju, razviti digitalnu spremnost, poboljšati digitalne vještine i kompetencije, promicati medijsku pismenost, ojačati profesionalne kapacitete nastavnika, te ublažiti i</w:t>
      </w:r>
      <w:r>
        <w:rPr>
          <w:rFonts w:ascii="Times New Roman" w:hAnsi="Times New Roman" w:cs="Times New Roman"/>
        </w:rPr>
        <w:t>zvanredne okolnosti koje utječu na školsko okruženje.</w:t>
      </w:r>
    </w:p>
    <w:p w14:paraId="3EC71617" w14:textId="77777777" w:rsidR="001D5281" w:rsidRDefault="00B5319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Ključne aktivnosti</w:t>
      </w:r>
    </w:p>
    <w:p w14:paraId="76A750C9" w14:textId="77777777" w:rsidR="001D5281" w:rsidRDefault="001D5281">
      <w:pPr>
        <w:spacing w:after="0"/>
        <w:jc w:val="both"/>
        <w:rPr>
          <w:rFonts w:ascii="Times New Roman" w:hAnsi="Times New Roman" w:cs="Times New Roman"/>
          <w:b/>
        </w:rPr>
      </w:pPr>
    </w:p>
    <w:p w14:paraId="0BD32675" w14:textId="77777777" w:rsidR="001D5281" w:rsidRDefault="00B531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Glavne aktivnosti projekta su izrada otvorene obrazovne platforme s komponentama prilagođenim osobama s invaliditetom te razvoj i implementacija otvorenih obrazovnih resursa za potic</w:t>
      </w:r>
      <w:r>
        <w:rPr>
          <w:rFonts w:ascii="Times New Roman" w:hAnsi="Times New Roman" w:cs="Times New Roman"/>
        </w:rPr>
        <w:t>anje razvoja kritičkog mišljenja i drugih filozofskih praksi u digitalnom okruženju.</w:t>
      </w:r>
    </w:p>
    <w:p w14:paraId="3E771EA9" w14:textId="77777777" w:rsidR="001D5281" w:rsidRDefault="00B531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projektu PLATO'S EU Prirodoslovno grafička škola kao partner zadužena je za izradu vizualnog identiteta projekta, odnosno izradu otvorene obrazovne digitalne platforme, </w:t>
      </w:r>
      <w:r>
        <w:rPr>
          <w:rFonts w:ascii="Times New Roman" w:hAnsi="Times New Roman" w:cs="Times New Roman"/>
        </w:rPr>
        <w:t>izradu dizajna i pripreme za tisak priručnika za nastavnike, te izradu dizajna i pripreme za tisak udžbenika „Philosophical Cookbook“.</w:t>
      </w:r>
    </w:p>
    <w:p w14:paraId="7AE01029" w14:textId="77777777" w:rsidR="001D5281" w:rsidRDefault="001D5281">
      <w:pPr>
        <w:spacing w:before="240"/>
        <w:jc w:val="both"/>
        <w:rPr>
          <w:rFonts w:ascii="Times New Roman" w:hAnsi="Times New Roman" w:cs="Times New Roman"/>
          <w:b/>
        </w:rPr>
      </w:pPr>
    </w:p>
    <w:p w14:paraId="00D8DBC6" w14:textId="77777777" w:rsidR="001D5281" w:rsidRDefault="00B53198">
      <w:pPr>
        <w:spacing w:before="2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Pokazatelj rezultata</w:t>
      </w:r>
    </w:p>
    <w:p w14:paraId="1A73FD8B" w14:textId="77777777" w:rsidR="001D5281" w:rsidRDefault="00B531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Učinak projekta vidljiv je kako na razini sudionika, odnosno nastavnika koji su sudjelovali u izgra</w:t>
      </w:r>
      <w:r>
        <w:rPr>
          <w:rFonts w:ascii="Times New Roman" w:hAnsi="Times New Roman" w:cs="Times New Roman"/>
        </w:rPr>
        <w:t>dnji digitalne platfome, tako i na učenicima Prirodoslovno-grafičke škole koji su sudjelovali  u edukacijama putem platformi.</w:t>
      </w:r>
    </w:p>
    <w:p w14:paraId="6ED28354" w14:textId="77777777" w:rsidR="001D5281" w:rsidRDefault="001D5281">
      <w:pPr>
        <w:jc w:val="both"/>
        <w:rPr>
          <w:rFonts w:ascii="Times New Roman" w:hAnsi="Times New Roman" w:cs="Times New Roman"/>
        </w:rPr>
      </w:pPr>
    </w:p>
    <w:p w14:paraId="1D051DF3" w14:textId="77777777" w:rsidR="001D5281" w:rsidRDefault="00B531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Ravnateljica:</w:t>
      </w:r>
    </w:p>
    <w:p w14:paraId="685AA8D9" w14:textId="77777777" w:rsidR="001D5281" w:rsidRDefault="001D5281">
      <w:pPr>
        <w:spacing w:after="0"/>
        <w:jc w:val="both"/>
        <w:rPr>
          <w:rFonts w:ascii="Times New Roman" w:hAnsi="Times New Roman" w:cs="Times New Roman"/>
        </w:rPr>
      </w:pPr>
    </w:p>
    <w:p w14:paraId="790C8829" w14:textId="77777777" w:rsidR="001D5281" w:rsidRDefault="00B5319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Anamarija Ivković dipl.ing.</w:t>
      </w:r>
    </w:p>
    <w:sectPr w:rsidR="001D52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A0146" w14:textId="77777777" w:rsidR="00B53198" w:rsidRDefault="00B53198">
      <w:pPr>
        <w:spacing w:after="0" w:line="240" w:lineRule="auto"/>
      </w:pPr>
      <w:r>
        <w:separator/>
      </w:r>
    </w:p>
  </w:endnote>
  <w:endnote w:type="continuationSeparator" w:id="0">
    <w:p w14:paraId="42C36BB5" w14:textId="77777777" w:rsidR="00B53198" w:rsidRDefault="00B5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6A118" w14:textId="77777777" w:rsidR="001D5281" w:rsidRDefault="001D528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4264922"/>
      <w:docPartObj>
        <w:docPartGallery w:val="Page Numbers (Bottom of Page)"/>
        <w:docPartUnique/>
      </w:docPartObj>
    </w:sdtPr>
    <w:sdtEndPr/>
    <w:sdtContent>
      <w:p w14:paraId="3F7ED25D" w14:textId="77777777" w:rsidR="001D5281" w:rsidRDefault="00B5319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7F590AEE" w14:textId="77777777" w:rsidR="001D5281" w:rsidRDefault="001D528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DF14E" w14:textId="77777777" w:rsidR="001D5281" w:rsidRDefault="001D528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00C91" w14:textId="77777777" w:rsidR="00B53198" w:rsidRDefault="00B53198">
      <w:pPr>
        <w:spacing w:after="0" w:line="240" w:lineRule="auto"/>
      </w:pPr>
      <w:r>
        <w:separator/>
      </w:r>
    </w:p>
  </w:footnote>
  <w:footnote w:type="continuationSeparator" w:id="0">
    <w:p w14:paraId="62922908" w14:textId="77777777" w:rsidR="00B53198" w:rsidRDefault="00B5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76D81" w14:textId="77777777" w:rsidR="001D5281" w:rsidRDefault="001D528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382FE" w14:textId="77777777" w:rsidR="001D5281" w:rsidRDefault="001D5281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1A54" w14:textId="77777777" w:rsidR="001D5281" w:rsidRDefault="001D528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76389"/>
    <w:multiLevelType w:val="multilevel"/>
    <w:tmpl w:val="AA727F62"/>
    <w:lvl w:ilvl="0">
      <w:start w:val="2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281"/>
    <w:rsid w:val="001D5281"/>
    <w:rsid w:val="00B53198"/>
    <w:rsid w:val="00DB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07BF6"/>
  <w15:docId w15:val="{A5C14B39-8032-4CD4-A524-9B3F7E4D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hAnsiTheme="minorHAnsi" w:cstheme="minorBidi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Pr>
      <w:rFonts w:asciiTheme="minorHAnsi" w:hAnsiTheme="minorHAnsi" w:cstheme="minorBidi"/>
      <w:szCs w:val="22"/>
    </w:rPr>
  </w:style>
  <w:style w:type="paragraph" w:styleId="Podnoje">
    <w:name w:val="footer"/>
    <w:basedOn w:val="Normal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uiPriority w:val="99"/>
    <w:rPr>
      <w:rFonts w:ascii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C6678-DC53-4694-B270-3EDDCC152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1437</Words>
  <Characters>8197</Characters>
  <Application>Microsoft Office Word</Application>
  <DocSecurity>0</DocSecurity>
  <Lines>68</Lines>
  <Paragraphs>19</Paragraphs>
  <ScaleCrop>false</ScaleCrop>
  <Company/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Marijana</cp:lastModifiedBy>
  <cp:revision>4</cp:revision>
  <cp:lastPrinted>2024-04-23T06:38:00Z</cp:lastPrinted>
  <dcterms:created xsi:type="dcterms:W3CDTF">2024-04-23T07:12:00Z</dcterms:created>
  <dcterms:modified xsi:type="dcterms:W3CDTF">2024-05-20T08:16:00Z</dcterms:modified>
</cp:coreProperties>
</file>